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附件1: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江西省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2017年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农机购置补贴机具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color="auto" w:fill="FFFFFF"/>
        </w:rPr>
        <w:t>种类范围</w:t>
      </w:r>
      <w:bookmarkStart w:id="0" w:name="_GoBack"/>
      <w:bookmarkEnd w:id="0"/>
    </w:p>
    <w:p>
      <w:pPr>
        <w:snapToGrid w:val="0"/>
        <w:spacing w:line="334" w:lineRule="auto"/>
        <w:jc w:val="center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（10大类2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小类4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个品目）</w:t>
      </w:r>
    </w:p>
    <w:p>
      <w:pPr>
        <w:snapToGrid w:val="0"/>
        <w:spacing w:line="334" w:lineRule="auto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34" w:lineRule="auto"/>
        <w:ind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1．耕整地机械</w:t>
      </w:r>
    </w:p>
    <w:p>
      <w:pPr>
        <w:snapToGrid w:val="0"/>
        <w:spacing w:line="334" w:lineRule="auto"/>
        <w:ind w:left="0" w:leftChars="0" w:firstLine="1058" w:firstLineChars="378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1.1耕地机械  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1.1.1旋耕机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1.1.2微耕机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1.1.3田园管理机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1.1.4机耕船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1.1.5耕整机（水田、旱田）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1.2整地机械    </w:t>
      </w:r>
    </w:p>
    <w:p>
      <w:pPr>
        <w:snapToGrid w:val="0"/>
        <w:spacing w:line="334" w:lineRule="auto"/>
        <w:ind w:firstLine="1680" w:firstLineChars="600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1.2.1驱动耙</w:t>
      </w:r>
    </w:p>
    <w:p>
      <w:pPr>
        <w:snapToGrid w:val="0"/>
        <w:spacing w:line="334" w:lineRule="auto"/>
        <w:ind w:firstLine="840" w:firstLineChars="30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2．种植施肥机械</w:t>
      </w:r>
    </w:p>
    <w:p>
      <w:pPr>
        <w:snapToGrid w:val="0"/>
        <w:spacing w:line="334" w:lineRule="auto"/>
        <w:ind w:firstLine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2.1播种机械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2.1.1免耕播种机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2.1.2水稻（水旱）直播机</w:t>
      </w:r>
    </w:p>
    <w:p>
      <w:pPr>
        <w:snapToGrid w:val="0"/>
        <w:spacing w:line="334" w:lineRule="auto"/>
        <w:ind w:firstLine="1120" w:firstLineChars="4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2.2育苗机械设备</w:t>
      </w:r>
    </w:p>
    <w:p>
      <w:pPr>
        <w:snapToGrid w:val="0"/>
        <w:spacing w:line="334" w:lineRule="auto"/>
        <w:ind w:firstLine="600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2.2.1秧盘播种成套设备（含床土处理）</w:t>
      </w:r>
    </w:p>
    <w:p>
      <w:pPr>
        <w:snapToGrid w:val="0"/>
        <w:spacing w:line="334" w:lineRule="auto"/>
        <w:ind w:left="0" w:leftChars="0" w:firstLine="1680" w:firstLineChars="0"/>
        <w:outlineLvl w:val="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2.2.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种子处理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设备（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采摘、调制、浮选、浸种、催芽、</w:t>
      </w:r>
    </w:p>
    <w:p>
      <w:pPr>
        <w:snapToGrid w:val="0"/>
        <w:spacing w:line="334" w:lineRule="auto"/>
        <w:ind w:left="0" w:leftChars="0" w:firstLine="1680" w:firstLineChars="0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脱芒等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napToGrid w:val="0"/>
        <w:spacing w:line="334" w:lineRule="auto"/>
        <w:ind w:firstLine="1120" w:firstLineChars="4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2.3栽植机械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2.3.1水稻插秧机</w:t>
      </w:r>
    </w:p>
    <w:p>
      <w:pPr>
        <w:snapToGrid w:val="0"/>
        <w:spacing w:line="334" w:lineRule="auto"/>
        <w:ind w:left="0" w:leftChars="0"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3．田间管理机械</w:t>
      </w:r>
    </w:p>
    <w:p>
      <w:pPr>
        <w:snapToGrid w:val="0"/>
        <w:spacing w:line="334" w:lineRule="auto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3.1中耕机械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3.1.1培土机</w:t>
      </w:r>
    </w:p>
    <w:p>
      <w:pPr>
        <w:snapToGrid w:val="0"/>
        <w:spacing w:line="334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3.2植保机械</w:t>
      </w:r>
    </w:p>
    <w:p>
      <w:pPr>
        <w:snapToGrid w:val="0"/>
        <w:spacing w:line="334" w:lineRule="auto"/>
        <w:ind w:left="2380" w:leftChars="800" w:hanging="700" w:hanging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vanish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.2.1喷杆式喷雾机（含牵引式、自走式、悬挂式喷杆喷雾机）</w:t>
      </w:r>
    </w:p>
    <w:p>
      <w:pPr>
        <w:snapToGrid w:val="0"/>
        <w:spacing w:line="334" w:lineRule="auto"/>
        <w:ind w:firstLine="1120" w:firstLineChars="4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3.3修剪机械</w:t>
      </w:r>
    </w:p>
    <w:p>
      <w:pPr>
        <w:snapToGrid w:val="0"/>
        <w:spacing w:line="334" w:lineRule="auto"/>
        <w:ind w:firstLine="1120" w:firstLineChars="4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3.3.1 茶树修剪机</w:t>
      </w:r>
    </w:p>
    <w:p>
      <w:pPr>
        <w:snapToGrid w:val="0"/>
        <w:spacing w:line="334" w:lineRule="auto"/>
        <w:ind w:left="0" w:leftChars="0"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4．收获机械</w:t>
      </w:r>
    </w:p>
    <w:p>
      <w:pPr>
        <w:snapToGrid w:val="0"/>
        <w:spacing w:line="334" w:lineRule="auto"/>
        <w:ind w:firstLine="1120" w:firstLineChars="4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4.1谷物收获机械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4.1.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自走履带式谷物联合收割机（全喂入）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4.1.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半喂入联合收割机</w:t>
      </w:r>
    </w:p>
    <w:p>
      <w:pPr>
        <w:widowControl/>
        <w:snapToGrid w:val="0"/>
        <w:spacing w:line="334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4.2花卉（茶叶）采收机械</w:t>
      </w:r>
    </w:p>
    <w:p>
      <w:pPr>
        <w:widowControl/>
        <w:snapToGrid w:val="0"/>
        <w:spacing w:line="334" w:lineRule="auto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4.2.1采茶机              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4.3籽粒作物收获机械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4.3.1油菜籽收获机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4.3.2花生收获机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饲料作物收获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捡拾压捆机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茎秆收集处理机械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.1秸秆粉碎还田机</w:t>
      </w:r>
    </w:p>
    <w:p>
      <w:pPr>
        <w:snapToGrid w:val="0"/>
        <w:spacing w:line="334" w:lineRule="auto"/>
        <w:ind w:left="0" w:leftChars="0"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28"/>
          <w:szCs w:val="28"/>
        </w:rPr>
        <w:t>收获后处理机械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5.1脱粒机械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5.1.1稻麦脱粒机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5.2干燥机械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5.2.1粮食烘干机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5.2.2果蔬烘干机</w:t>
      </w:r>
    </w:p>
    <w:p>
      <w:pPr>
        <w:snapToGrid w:val="0"/>
        <w:spacing w:line="334" w:lineRule="auto"/>
        <w:ind w:left="0" w:leftChars="0"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6．农产品初加工机械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6.1果蔬加工机械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6.1.1水果分级机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6.1.2水果打蜡机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6.1.3果蔬清洗机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6.2茶叶加工机械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6.2.1茶叶杀青机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6.2.2茶叶揉捻机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6.2.3茶叶炒(烘)干机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6.2.4茶叶筛选机</w:t>
      </w:r>
    </w:p>
    <w:p>
      <w:pPr>
        <w:snapToGrid w:val="0"/>
        <w:spacing w:line="334" w:lineRule="auto"/>
        <w:ind w:left="0" w:leftChars="0" w:firstLine="840" w:firstLineChars="300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7．排灌机械</w:t>
      </w:r>
    </w:p>
    <w:p>
      <w:pPr>
        <w:snapToGrid w:val="0"/>
        <w:spacing w:line="334" w:lineRule="auto"/>
        <w:ind w:left="0" w:leftChars="0" w:firstLine="1058" w:firstLineChars="378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7.1水泵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7.1.1潜水泵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7.2喷灌机械设备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7.2.1喷灌机</w:t>
      </w:r>
    </w:p>
    <w:p>
      <w:pPr>
        <w:snapToGrid w:val="0"/>
        <w:spacing w:line="334" w:lineRule="auto"/>
        <w:ind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8．畜牧水产养殖机械</w:t>
      </w:r>
    </w:p>
    <w:p>
      <w:pPr>
        <w:snapToGrid w:val="0"/>
        <w:spacing w:line="334" w:lineRule="auto"/>
        <w:ind w:left="0" w:leftChars="0" w:firstLine="1058" w:firstLineChars="378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8.1饲料（草）加工机械设备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8.1.1饲料混合机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8.2畜牧饲养机械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8.2.1孵化机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8.2.2送料机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8.3畜产品采集加工机械设备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8.3.1挤奶机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8.3.2冷藏罐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8.4水产养殖机械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8.4.1增氧机</w:t>
      </w:r>
    </w:p>
    <w:p>
      <w:pPr>
        <w:snapToGrid w:val="0"/>
        <w:spacing w:line="334" w:lineRule="auto"/>
        <w:ind w:left="0" w:leftChars="0"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9.动力机械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9.1拖拉机</w:t>
      </w:r>
    </w:p>
    <w:p>
      <w:pPr>
        <w:snapToGrid w:val="0"/>
        <w:spacing w:line="334" w:lineRule="auto"/>
        <w:ind w:left="0" w:leftChars="0" w:firstLine="1680" w:firstLineChars="600"/>
        <w:outlineLvl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9.1.1轮式拖拉机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9.1.2手扶拖拉机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9.1.3履带式拖拉机</w:t>
      </w:r>
    </w:p>
    <w:p>
      <w:pPr>
        <w:snapToGrid w:val="0"/>
        <w:spacing w:line="334" w:lineRule="auto"/>
        <w:ind w:left="0" w:leftChars="0" w:firstLine="840" w:firstLineChars="3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10.其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他</w:t>
      </w:r>
      <w:r>
        <w:rPr>
          <w:rFonts w:hint="default" w:ascii="Times New Roman" w:hAnsi="Times New Roman" w:eastAsia="黑体" w:cs="Times New Roman"/>
          <w:sz w:val="28"/>
          <w:szCs w:val="28"/>
        </w:rPr>
        <w:t>机械</w:t>
      </w:r>
    </w:p>
    <w:p>
      <w:pPr>
        <w:snapToGrid w:val="0"/>
        <w:spacing w:line="334" w:lineRule="auto"/>
        <w:ind w:left="0" w:leftChars="0" w:firstLine="1058" w:firstLineChars="378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10.1废弃物处理设备 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10.1.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固液分离机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10.1.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沼液沼渣抽排设备</w:t>
      </w:r>
    </w:p>
    <w:p>
      <w:pPr>
        <w:snapToGrid w:val="0"/>
        <w:spacing w:line="334" w:lineRule="auto"/>
        <w:ind w:left="0" w:leftChars="0"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10.1.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病死畜禽无害化处理设备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hAnsi="仿宋_GB2312" w:eastAsia="仿宋_GB2312" w:cs="仿宋_GB2312"/>
        <w:sz w:val="21"/>
        <w:szCs w:val="21"/>
        <w:lang w:eastAsia="zh-CN"/>
      </w:rPr>
    </w:pP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begin"/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separate"/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t>1</w:t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5AA3"/>
    <w:rsid w:val="0D18349A"/>
    <w:rsid w:val="231B79D1"/>
    <w:rsid w:val="418E5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2017-08-21T07:39:05Z</cp:lastPrinted>
  <dcterms:modified xsi:type="dcterms:W3CDTF">2017-08-21T10:15:08Z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