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E" w:rsidRDefault="007B202E" w:rsidP="007B202E">
      <w:pPr>
        <w:spacing w:line="4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B202E" w:rsidRDefault="007B202E" w:rsidP="007B202E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全省绿色环保农机装备与技术示范应用工程情况调查表</w:t>
      </w:r>
    </w:p>
    <w:p w:rsidR="007B202E" w:rsidRDefault="007B202E" w:rsidP="007B202E">
      <w:pPr>
        <w:spacing w:line="59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121ADE">
        <w:rPr>
          <w:rFonts w:ascii="仿宋_GB2312" w:eastAsia="仿宋_GB2312" w:hint="eastAsia"/>
          <w:sz w:val="28"/>
          <w:szCs w:val="28"/>
        </w:rPr>
        <w:t>农机</w:t>
      </w:r>
      <w:r>
        <w:rPr>
          <w:rFonts w:ascii="仿宋_GB2312" w:eastAsia="仿宋_GB2312" w:hint="eastAsia"/>
          <w:sz w:val="28"/>
          <w:szCs w:val="28"/>
        </w:rPr>
        <w:t>主管部门：</w:t>
      </w: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525"/>
        <w:gridCol w:w="1842"/>
        <w:gridCol w:w="1418"/>
        <w:gridCol w:w="1276"/>
        <w:gridCol w:w="1559"/>
        <w:gridCol w:w="1984"/>
        <w:gridCol w:w="1985"/>
        <w:gridCol w:w="1559"/>
      </w:tblGrid>
      <w:tr w:rsidR="007B202E" w:rsidRPr="004F2552" w:rsidTr="00DD2C88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示范内容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调查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对象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作业（生产）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规模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示范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对象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装备情况</w:t>
            </w:r>
          </w:p>
        </w:tc>
      </w:tr>
      <w:tr w:rsidR="007B202E" w:rsidRPr="004F2552" w:rsidTr="00DD2C88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现有机具种类及数量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拟引进和推广农机</w:t>
            </w:r>
          </w:p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装备及数量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补助资金使用方向及补贴对象建议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4F2552">
              <w:rPr>
                <w:rFonts w:ascii="黑体" w:eastAsia="黑体" w:hAnsi="黑体" w:hint="eastAsia"/>
                <w:szCs w:val="21"/>
              </w:rPr>
              <w:t>急需机具补贴比例建议</w:t>
            </w: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4F2552">
              <w:rPr>
                <w:rFonts w:ascii="楷体" w:eastAsia="楷体" w:hAnsi="楷体" w:hint="eastAsia"/>
                <w:szCs w:val="21"/>
              </w:rPr>
              <w:t>节约型（节水节肥节种节药）农机装备与技术示范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4F2552">
              <w:rPr>
                <w:rFonts w:ascii="方正小标宋简体" w:eastAsia="方正小标宋简体"/>
                <w:szCs w:val="21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4F2552">
              <w:rPr>
                <w:rFonts w:ascii="楷体" w:eastAsia="楷体" w:hAnsi="楷体" w:hint="eastAsia"/>
                <w:szCs w:val="21"/>
              </w:rPr>
              <w:t>农村废弃物无害化机械化处理与利用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  <w:r w:rsidRPr="004F2552">
              <w:rPr>
                <w:rFonts w:ascii="方正小标宋简体" w:eastAsia="方正小标宋简体"/>
                <w:szCs w:val="21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4F2552">
              <w:rPr>
                <w:rFonts w:ascii="楷体" w:eastAsia="楷体" w:hAnsi="楷体" w:hint="eastAsia"/>
                <w:szCs w:val="21"/>
              </w:rPr>
              <w:t>农牧种养结合生产模式示范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widowControl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  <w:r w:rsidRPr="004F2552">
              <w:rPr>
                <w:rFonts w:ascii="仿宋_GB2312" w:eastAsia="仿宋_GB2312" w:hAnsi="仿宋" w:hint="eastAsia"/>
                <w:szCs w:val="21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7B202E" w:rsidRPr="004F2552" w:rsidTr="00DD2C8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4F2552">
              <w:rPr>
                <w:rFonts w:ascii="仿宋_GB2312" w:eastAsia="仿宋_GB2312" w:hAnsi="Calibri" w:hint="eastAsia"/>
                <w:szCs w:val="21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4F2552">
              <w:rPr>
                <w:rFonts w:ascii="楷体" w:eastAsia="楷体" w:hAnsi="楷体" w:hint="eastAsia"/>
                <w:szCs w:val="21"/>
              </w:rPr>
              <w:t>燃煤烘干热风炉改造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现有烘干机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台，</w:t>
            </w:r>
          </w:p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其中燃煤的有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2018年计划改造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台。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黑体"/>
                <w:szCs w:val="21"/>
              </w:rPr>
            </w:pPr>
            <w:r w:rsidRPr="004F2552">
              <w:rPr>
                <w:rFonts w:ascii="仿宋_GB2312" w:eastAsia="仿宋_GB2312" w:hAnsi="黑体" w:hint="eastAsia"/>
                <w:szCs w:val="21"/>
              </w:rPr>
              <w:t>计划资金投入：</w:t>
            </w:r>
            <w:r>
              <w:rPr>
                <w:rFonts w:ascii="仿宋_GB2312" w:eastAsia="仿宋_GB2312" w:hAnsi="黑体" w:hint="eastAsia"/>
                <w:szCs w:val="21"/>
              </w:rPr>
              <w:t xml:space="preserve">     </w:t>
            </w:r>
            <w:r w:rsidRPr="004F2552">
              <w:rPr>
                <w:rFonts w:ascii="仿宋_GB2312" w:eastAsia="仿宋_GB2312" w:hAnsi="黑体" w:hint="eastAsia"/>
                <w:szCs w:val="21"/>
              </w:rPr>
              <w:t>万元。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E" w:rsidRPr="004F2552" w:rsidRDefault="007B202E" w:rsidP="00DD2C88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7B202E" w:rsidRDefault="007B202E" w:rsidP="007B202E">
      <w:pPr>
        <w:spacing w:line="320" w:lineRule="exact"/>
        <w:ind w:leftChars="200" w:left="1155" w:hangingChars="350" w:hanging="735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1、调查对象名称为节约型农机装备示范、农牧种养循环生产模式、农村废弃物无害化机械化处理与利用等示范面积1000亩以上，养殖畜（猪、牛、羊）1000头或禽类5000羽以上的农业科技园区（基地）、设施农业龙头企业或设施农业（农机）合作服务组织。可加行。</w:t>
      </w:r>
    </w:p>
    <w:p w:rsidR="007B202E" w:rsidRDefault="007B202E" w:rsidP="007B202E">
      <w:pPr>
        <w:spacing w:line="320" w:lineRule="exact"/>
        <w:ind w:firstLineChars="400" w:firstLine="84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2、节约型（节水节肥节种节药）农机装备示范对象为</w:t>
      </w:r>
      <w:r>
        <w:rPr>
          <w:rFonts w:ascii="黑体" w:eastAsia="黑体" w:hAnsi="黑体" w:hint="eastAsia"/>
          <w:szCs w:val="21"/>
        </w:rPr>
        <w:t>水稻、小麦、玉米</w:t>
      </w:r>
      <w:r>
        <w:rPr>
          <w:rFonts w:ascii="仿宋_GB2312" w:eastAsia="仿宋_GB2312" w:hint="eastAsia"/>
          <w:szCs w:val="21"/>
        </w:rPr>
        <w:t>。</w:t>
      </w:r>
    </w:p>
    <w:p w:rsidR="007B202E" w:rsidRDefault="007B202E" w:rsidP="007B202E">
      <w:pPr>
        <w:spacing w:line="320" w:lineRule="exact"/>
        <w:ind w:firstLineChars="400" w:firstLine="84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3、农村废弃物无害化机械化处理与利用示范对象是</w:t>
      </w:r>
      <w:r>
        <w:rPr>
          <w:rFonts w:ascii="黑体" w:eastAsia="黑体" w:hAnsi="黑体" w:hint="eastAsia"/>
          <w:szCs w:val="21"/>
        </w:rPr>
        <w:t>畜禽养殖废弃物、蔬菜生产尾菜。</w:t>
      </w:r>
    </w:p>
    <w:p w:rsidR="007B202E" w:rsidRDefault="007B202E" w:rsidP="007B202E">
      <w:pPr>
        <w:spacing w:line="320" w:lineRule="exact"/>
        <w:ind w:firstLineChars="400" w:firstLine="840"/>
        <w:rPr>
          <w:rFonts w:ascii="黑体" w:eastAsia="黑体" w:hAnsi="黑体" w:hint="eastAsia"/>
          <w:szCs w:val="21"/>
        </w:rPr>
      </w:pPr>
      <w:r>
        <w:rPr>
          <w:rFonts w:ascii="仿宋_GB2312" w:eastAsia="仿宋_GB2312" w:hint="eastAsia"/>
          <w:szCs w:val="21"/>
        </w:rPr>
        <w:t>4、农牧种养循环生产模式示范品种是</w:t>
      </w:r>
      <w:r>
        <w:rPr>
          <w:rFonts w:ascii="黑体" w:eastAsia="黑体" w:hAnsi="黑体" w:hint="eastAsia"/>
          <w:szCs w:val="21"/>
        </w:rPr>
        <w:t>养殖（猪、牛、羊、鸡、水产）+（小麦、水稻、玉米、蔬菜）。</w:t>
      </w:r>
    </w:p>
    <w:p w:rsidR="007B202E" w:rsidRDefault="007B202E" w:rsidP="007B202E"/>
    <w:p w:rsidR="00A70281" w:rsidRDefault="00A70281"/>
    <w:sectPr w:rsidR="00A70281" w:rsidSect="007B2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02E"/>
    <w:rsid w:val="00144254"/>
    <w:rsid w:val="002474D6"/>
    <w:rsid w:val="002E6922"/>
    <w:rsid w:val="003F1FB4"/>
    <w:rsid w:val="007B202E"/>
    <w:rsid w:val="007F2855"/>
    <w:rsid w:val="00A7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2018-04-18T10:27:00Z</dcterms:created>
  <dcterms:modified xsi:type="dcterms:W3CDTF">2018-04-18T10:27:00Z</dcterms:modified>
</cp:coreProperties>
</file>