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CE" w:rsidRDefault="003229CE" w:rsidP="003229CE">
      <w:pPr>
        <w:pStyle w:val="afffffc"/>
        <w:framePr w:wrap="around"/>
      </w:pPr>
      <w:r w:rsidRPr="003229CE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="00BD23DF">
        <w:rPr>
          <w:rFonts w:hint="eastAsia"/>
        </w:rPr>
        <w:t>65.060.</w:t>
      </w:r>
      <w:r w:rsidR="00634B6D">
        <w:t>20</w:t>
      </w:r>
      <w:r>
        <w:fldChar w:fldCharType="end"/>
      </w:r>
      <w:bookmarkEnd w:id="0"/>
    </w:p>
    <w:bookmarkStart w:id="1" w:name="WXFLH"/>
    <w:p w:rsidR="003229CE" w:rsidRDefault="003229CE" w:rsidP="003229CE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 w:rsidR="00BD23DF">
        <w:rPr>
          <w:rFonts w:hint="eastAsia"/>
        </w:rPr>
        <w:t>B 9</w:t>
      </w:r>
      <w:r w:rsidR="00634B6D">
        <w:t>1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3229C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9CE" w:rsidRDefault="00134939" w:rsidP="001F2BBF">
            <w:pPr>
              <w:pStyle w:val="afffffc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9CB75" id="BAH" o:spid="_x0000_s1026" style="position:absolute;left:0;text-align:left;margin-left:-5.25pt;margin-top:0;width:68.2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3229CE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3229CE">
              <w:instrText xml:space="preserve"> FORMTEXT </w:instrText>
            </w:r>
            <w:r w:rsidR="003229CE">
              <w:fldChar w:fldCharType="separate"/>
            </w:r>
            <w:r w:rsidR="00015600">
              <w:t> </w:t>
            </w:r>
            <w:r w:rsidR="00015600">
              <w:t> </w:t>
            </w:r>
            <w:r w:rsidR="00015600">
              <w:t> </w:t>
            </w:r>
            <w:r w:rsidR="00015600">
              <w:t> </w:t>
            </w:r>
            <w:r w:rsidR="00015600">
              <w:t> </w:t>
            </w:r>
            <w:r w:rsidR="003229CE">
              <w:fldChar w:fldCharType="end"/>
            </w:r>
            <w:bookmarkEnd w:id="2"/>
          </w:p>
        </w:tc>
      </w:tr>
    </w:tbl>
    <w:bookmarkStart w:id="3" w:name="c1"/>
    <w:p w:rsidR="003229CE" w:rsidRDefault="00F62089" w:rsidP="003229CE">
      <w:pPr>
        <w:pStyle w:val="affb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default w:val="NY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NY</w:t>
      </w:r>
      <w:r>
        <w:fldChar w:fldCharType="end"/>
      </w:r>
      <w:bookmarkEnd w:id="3"/>
    </w:p>
    <w:p w:rsidR="003229CE" w:rsidRDefault="003229CE" w:rsidP="003229CE">
      <w:pPr>
        <w:pStyle w:val="affffa"/>
        <w:framePr w:wrap="around"/>
      </w:pPr>
      <w:r>
        <w:rPr>
          <w:rFonts w:hint="eastAsia"/>
        </w:rPr>
        <w:t>中华人民共和国</w:t>
      </w:r>
      <w:r w:rsidR="00F62089">
        <w:fldChar w:fldCharType="begin">
          <w:ffData>
            <w:name w:val=""/>
            <w:enabled/>
            <w:calcOnExit w:val="0"/>
            <w:entryMacro w:val="ShowHelp11"/>
            <w:textInput>
              <w:default w:val="农业部"/>
            </w:textInput>
          </w:ffData>
        </w:fldChar>
      </w:r>
      <w:r w:rsidR="00F62089">
        <w:instrText xml:space="preserve"> FORMTEXT </w:instrText>
      </w:r>
      <w:r w:rsidR="00F62089">
        <w:fldChar w:fldCharType="separate"/>
      </w:r>
      <w:r w:rsidR="00F62089">
        <w:rPr>
          <w:noProof/>
        </w:rPr>
        <w:t>农业</w:t>
      </w:r>
      <w:r w:rsidR="00F62089">
        <w:fldChar w:fldCharType="end"/>
      </w:r>
      <w:r>
        <w:rPr>
          <w:rFonts w:hint="eastAsia"/>
        </w:rPr>
        <w:t>行业标准</w:t>
      </w:r>
    </w:p>
    <w:bookmarkStart w:id="4" w:name="StdNo0"/>
    <w:p w:rsidR="003229CE" w:rsidRDefault="003229CE" w:rsidP="003229CE">
      <w:pPr>
        <w:pStyle w:val="2"/>
        <w:framePr w:wrap="around"/>
        <w:rPr>
          <w:rFonts w:hAnsi="黑体"/>
        </w:rPr>
      </w:pPr>
      <w:r w:rsidRPr="003229CE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3229CE">
        <w:rPr>
          <w:rFonts w:ascii="Times New Roman"/>
        </w:rPr>
        <w:instrText xml:space="preserve"> FORMTEXT </w:instrText>
      </w:r>
      <w:r w:rsidRPr="003229CE">
        <w:rPr>
          <w:rFonts w:ascii="Times New Roman"/>
        </w:rPr>
      </w:r>
      <w:r w:rsidRPr="003229CE">
        <w:rPr>
          <w:rFonts w:ascii="Times New Roman"/>
        </w:rPr>
        <w:fldChar w:fldCharType="separate"/>
      </w:r>
      <w:r w:rsidR="00236403">
        <w:rPr>
          <w:rFonts w:ascii="Times New Roman" w:hint="eastAsia"/>
        </w:rPr>
        <w:t>NY</w:t>
      </w:r>
      <w:r w:rsidRPr="003229CE">
        <w:rPr>
          <w:rFonts w:ascii="Times New Roman"/>
        </w:rPr>
        <w:fldChar w:fldCharType="end"/>
      </w:r>
      <w:bookmarkEnd w:id="4"/>
      <w:r w:rsidRPr="003229CE">
        <w:rPr>
          <w:rFonts w:ascii="Times New Roman"/>
        </w:rPr>
        <w:t xml:space="preserve">/T </w:t>
      </w:r>
      <w:bookmarkStart w:id="5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634B6D">
        <w:rPr>
          <w:rFonts w:hAnsi="黑体"/>
        </w:rPr>
        <w:t>1629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bookmarkStart w:id="6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B76EA0">
        <w:rPr>
          <w:rFonts w:hAnsi="黑体" w:hint="eastAsia"/>
          <w:noProof/>
        </w:rPr>
        <w:t>201</w:t>
      </w:r>
      <w:r w:rsidR="002E6001">
        <w:rPr>
          <w:rFonts w:hAnsi="黑体" w:hint="eastAsia"/>
          <w:noProof/>
        </w:rPr>
        <w:t>X</w:t>
      </w:r>
      <w:r>
        <w:rPr>
          <w:rFonts w:hAnsi="黑体"/>
        </w:rPr>
        <w:fldChar w:fldCharType="end"/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3229CE" w:rsidRPr="001F2B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7" w:name="DT"/>
          <w:p w:rsidR="003229CE" w:rsidRDefault="00134939" w:rsidP="00AA433F">
            <w:pPr>
              <w:pStyle w:val="afff6"/>
              <w:framePr w:wrap="around"/>
              <w:wordWrap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B78A" id="DT" o:spid="_x0000_s1026" style="position:absolute;left:0;text-align:left;margin-left:372.8pt;margin-top:2.7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3229CE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3229CE">
              <w:instrText xml:space="preserve"> FORMTEXT </w:instrText>
            </w:r>
            <w:r w:rsidR="003229CE">
              <w:fldChar w:fldCharType="separate"/>
            </w:r>
            <w:r w:rsidR="002E6001">
              <w:rPr>
                <w:rFonts w:hint="eastAsia"/>
              </w:rPr>
              <w:t>代替NY</w:t>
            </w:r>
            <w:r w:rsidR="00AA433F">
              <w:t xml:space="preserve"> </w:t>
            </w:r>
            <w:r w:rsidR="00634B6D">
              <w:t>1629-2008</w:t>
            </w:r>
            <w:r w:rsidR="003229CE">
              <w:fldChar w:fldCharType="end"/>
            </w:r>
            <w:bookmarkEnd w:id="7"/>
          </w:p>
        </w:tc>
      </w:tr>
    </w:tbl>
    <w:p w:rsidR="003229CE" w:rsidRDefault="003229CE" w:rsidP="003229CE">
      <w:pPr>
        <w:pStyle w:val="2"/>
        <w:framePr w:wrap="around"/>
        <w:rPr>
          <w:rFonts w:hAnsi="黑体"/>
        </w:rPr>
      </w:pPr>
    </w:p>
    <w:p w:rsidR="003229CE" w:rsidRDefault="003229CE" w:rsidP="003229CE">
      <w:pPr>
        <w:pStyle w:val="2"/>
        <w:framePr w:wrap="around"/>
        <w:rPr>
          <w:rFonts w:hAnsi="黑体"/>
        </w:rPr>
      </w:pPr>
    </w:p>
    <w:bookmarkStart w:id="8" w:name="StdName"/>
    <w:p w:rsidR="003229CE" w:rsidRDefault="00F62089" w:rsidP="003229CE">
      <w:pPr>
        <w:pStyle w:val="afff7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拖拉机可靠性评价方法"/>
            </w:textInput>
          </w:ffData>
        </w:fldChar>
      </w:r>
      <w:r>
        <w:instrText xml:space="preserve"> FORMTEXT </w:instrText>
      </w:r>
      <w:r>
        <w:fldChar w:fldCharType="separate"/>
      </w:r>
      <w:r w:rsidR="009E1B9A" w:rsidRPr="009E1B9A">
        <w:rPr>
          <w:rFonts w:hint="eastAsia"/>
          <w:noProof/>
        </w:rPr>
        <w:t>拖拉机排气烟度限值</w:t>
      </w:r>
      <w:r>
        <w:fldChar w:fldCharType="end"/>
      </w:r>
      <w:bookmarkEnd w:id="8"/>
    </w:p>
    <w:bookmarkStart w:id="9" w:name="StdEnglishName"/>
    <w:p w:rsidR="003229CE" w:rsidRDefault="003229CE" w:rsidP="003229CE">
      <w:pPr>
        <w:pStyle w:val="afff8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9E1B9A" w:rsidRPr="009E1B9A">
        <w:t>Limits for exhaust smoke from tractor</w:t>
      </w:r>
      <w:r>
        <w:fldChar w:fldCharType="end"/>
      </w:r>
      <w:bookmarkEnd w:id="9"/>
    </w:p>
    <w:bookmarkStart w:id="10" w:name="YZBS"/>
    <w:p w:rsidR="003229CE" w:rsidRPr="003229CE" w:rsidRDefault="003229CE" w:rsidP="003229CE">
      <w:pPr>
        <w:pStyle w:val="afff9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 w:rsidR="00A30EF8">
        <w:t> </w:t>
      </w:r>
      <w:r w:rsidR="00A30EF8">
        <w:t> </w:t>
      </w:r>
      <w:r w:rsidR="00A30EF8">
        <w:t> </w:t>
      </w:r>
      <w:r w:rsidR="00A30EF8">
        <w:t> </w:t>
      </w:r>
      <w:r w:rsidR="00A30EF8">
        <w:t> </w:t>
      </w:r>
      <w:r>
        <w:fldChar w:fldCharType="end"/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229C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9CE" w:rsidRDefault="00134939" w:rsidP="001F2BBF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A41A1" id="RQ" o:spid="_x0000_s1026" style="position:absolute;left:0;text-align:left;margin-left:173.3pt;margin-top:45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12C63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3229CE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 w:rsidR="003229CE">
              <w:instrText xml:space="preserve"> FORMDROPDOWN </w:instrText>
            </w:r>
            <w:r w:rsidR="006176D7">
              <w:fldChar w:fldCharType="separate"/>
            </w:r>
            <w:r w:rsidR="003229CE">
              <w:fldChar w:fldCharType="end"/>
            </w:r>
            <w:bookmarkEnd w:id="11"/>
          </w:p>
        </w:tc>
      </w:tr>
      <w:bookmarkStart w:id="12" w:name="WCRQ"/>
      <w:tr w:rsidR="003229C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9CE" w:rsidRDefault="003229CE" w:rsidP="00B76EA0">
            <w:pPr>
              <w:pStyle w:val="afffb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6EA0">
              <w:t> </w:t>
            </w:r>
            <w:r w:rsidR="00B76EA0">
              <w:t> </w:t>
            </w:r>
            <w:r w:rsidR="00B76EA0">
              <w:t> </w:t>
            </w:r>
            <w:r w:rsidR="00B76EA0">
              <w:t> </w:t>
            </w:r>
            <w:r w:rsidR="00B76EA0">
              <w:t> </w:t>
            </w:r>
            <w:r>
              <w:fldChar w:fldCharType="end"/>
            </w:r>
            <w:bookmarkEnd w:id="12"/>
          </w:p>
        </w:tc>
      </w:tr>
    </w:tbl>
    <w:bookmarkStart w:id="13" w:name="FY"/>
    <w:p w:rsidR="003229CE" w:rsidRDefault="003229CE" w:rsidP="003229CE">
      <w:pPr>
        <w:pStyle w:val="affffff5"/>
        <w:framePr w:wrap="around"/>
      </w:pPr>
      <w:r w:rsidRPr="003229CE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B76EA0">
        <w:rPr>
          <w:rFonts w:ascii="黑体" w:hint="eastAsia"/>
        </w:rPr>
        <w:t>201</w:t>
      </w:r>
      <w:r w:rsidR="009D0B5A">
        <w:rPr>
          <w:rFonts w:ascii="黑体" w:hint="eastAsia"/>
        </w:rPr>
        <w:t>X</w:t>
      </w:r>
      <w:r w:rsidRPr="003229CE">
        <w:rPr>
          <w:rFonts w:ascii="黑体"/>
        </w:rPr>
        <w:fldChar w:fldCharType="end"/>
      </w:r>
      <w:bookmarkEnd w:id="13"/>
      <w:r>
        <w:t xml:space="preserve"> </w:t>
      </w:r>
      <w:r w:rsidRPr="003229CE">
        <w:rPr>
          <w:rFonts w:ascii="黑体"/>
        </w:rPr>
        <w:t>-</w:t>
      </w:r>
      <w:r>
        <w:t xml:space="preserve"> </w:t>
      </w:r>
      <w:r w:rsidRPr="003229CE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9D0B5A">
        <w:rPr>
          <w:rFonts w:ascii="黑体" w:hint="eastAsia"/>
        </w:rPr>
        <w:t>XX</w:t>
      </w:r>
      <w:r w:rsidRPr="003229CE">
        <w:rPr>
          <w:rFonts w:ascii="黑体"/>
        </w:rPr>
        <w:fldChar w:fldCharType="end"/>
      </w:r>
      <w:r>
        <w:t xml:space="preserve"> </w:t>
      </w:r>
      <w:r w:rsidRPr="003229CE">
        <w:rPr>
          <w:rFonts w:ascii="黑体"/>
        </w:rPr>
        <w:t>-</w:t>
      </w:r>
      <w:r>
        <w:t xml:space="preserve"> </w:t>
      </w:r>
      <w:bookmarkStart w:id="14" w:name="FD"/>
      <w:r w:rsidRPr="003229CE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9D0B5A">
        <w:rPr>
          <w:rFonts w:ascii="黑体" w:hint="eastAsia"/>
        </w:rPr>
        <w:t>XX</w:t>
      </w:r>
      <w:r w:rsidRPr="003229CE"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  <w:r w:rsidR="0013493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79BB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15" w:name="SY"/>
    <w:p w:rsidR="003229CE" w:rsidRDefault="003229CE" w:rsidP="003229CE">
      <w:pPr>
        <w:pStyle w:val="affffff6"/>
        <w:framePr w:wrap="around"/>
      </w:pPr>
      <w:r w:rsidRPr="003229CE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B76EA0">
        <w:rPr>
          <w:rFonts w:ascii="黑体" w:hint="eastAsia"/>
        </w:rPr>
        <w:t>201</w:t>
      </w:r>
      <w:r w:rsidR="009D0B5A">
        <w:rPr>
          <w:rFonts w:ascii="黑体" w:hint="eastAsia"/>
        </w:rPr>
        <w:t>X</w:t>
      </w:r>
      <w:r w:rsidRPr="003229CE">
        <w:rPr>
          <w:rFonts w:ascii="黑体"/>
        </w:rPr>
        <w:fldChar w:fldCharType="end"/>
      </w:r>
      <w:bookmarkEnd w:id="15"/>
      <w:r>
        <w:t xml:space="preserve"> </w:t>
      </w:r>
      <w:r w:rsidRPr="003229CE">
        <w:rPr>
          <w:rFonts w:ascii="黑体"/>
        </w:rPr>
        <w:t>-</w:t>
      </w:r>
      <w:r>
        <w:t xml:space="preserve"> </w:t>
      </w:r>
      <w:bookmarkStart w:id="16" w:name="SM"/>
      <w:r w:rsidRPr="003229CE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9D0B5A">
        <w:rPr>
          <w:rFonts w:ascii="黑体" w:hint="eastAsia"/>
        </w:rPr>
        <w:t>XX</w:t>
      </w:r>
      <w:r w:rsidRPr="003229CE">
        <w:rPr>
          <w:rFonts w:ascii="黑体"/>
        </w:rPr>
        <w:fldChar w:fldCharType="end"/>
      </w:r>
      <w:bookmarkEnd w:id="16"/>
      <w:r>
        <w:t xml:space="preserve"> </w:t>
      </w:r>
      <w:r w:rsidRPr="003229CE">
        <w:rPr>
          <w:rFonts w:ascii="黑体"/>
        </w:rPr>
        <w:t>-</w:t>
      </w:r>
      <w:r>
        <w:t xml:space="preserve"> </w:t>
      </w:r>
      <w:bookmarkStart w:id="17" w:name="SD"/>
      <w:r w:rsidRPr="003229CE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3229CE">
        <w:rPr>
          <w:rFonts w:ascii="黑体"/>
        </w:rPr>
        <w:instrText xml:space="preserve"> FORMTEXT </w:instrText>
      </w:r>
      <w:r w:rsidRPr="003229CE">
        <w:rPr>
          <w:rFonts w:ascii="黑体"/>
        </w:rPr>
      </w:r>
      <w:r w:rsidRPr="003229CE">
        <w:rPr>
          <w:rFonts w:ascii="黑体"/>
        </w:rPr>
        <w:fldChar w:fldCharType="separate"/>
      </w:r>
      <w:r w:rsidR="009D0B5A">
        <w:rPr>
          <w:rFonts w:ascii="黑体" w:hint="eastAsia"/>
        </w:rPr>
        <w:t>X</w:t>
      </w:r>
      <w:r w:rsidRPr="003229CE"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bookmarkStart w:id="18" w:name="fm"/>
    <w:p w:rsidR="003229CE" w:rsidRDefault="00F62089" w:rsidP="003229CE">
      <w:pPr>
        <w:pStyle w:val="affffb"/>
        <w:framePr w:wrap="around"/>
      </w:pPr>
      <w:r>
        <w:fldChar w:fldCharType="begin">
          <w:ffData>
            <w:name w:val="fm"/>
            <w:enabled/>
            <w:calcOnExit w:val="0"/>
            <w:textInput>
              <w:default w:val="中华人民共和国农业部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中华人民共和国农业</w:t>
      </w:r>
      <w:r w:rsidR="00AA433F">
        <w:rPr>
          <w:rFonts w:hint="eastAsia"/>
          <w:noProof/>
        </w:rPr>
        <w:t>农村</w:t>
      </w:r>
      <w:r>
        <w:rPr>
          <w:rFonts w:hint="eastAsia"/>
          <w:noProof/>
        </w:rPr>
        <w:t>部</w:t>
      </w:r>
      <w:r>
        <w:fldChar w:fldCharType="end"/>
      </w:r>
      <w:bookmarkEnd w:id="18"/>
      <w:r w:rsidR="003229CE">
        <w:rPr>
          <w:rFonts w:hAnsi="黑体"/>
        </w:rPr>
        <w:t> </w:t>
      </w:r>
      <w:r w:rsidR="003229CE">
        <w:rPr>
          <w:rFonts w:hAnsi="黑体"/>
        </w:rPr>
        <w:t> </w:t>
      </w:r>
      <w:r w:rsidR="003229CE">
        <w:rPr>
          <w:rFonts w:hAnsi="黑体"/>
        </w:rPr>
        <w:t> </w:t>
      </w:r>
      <w:r w:rsidR="003229CE" w:rsidRPr="003229CE">
        <w:rPr>
          <w:rStyle w:val="afff3"/>
          <w:rFonts w:hint="eastAsia"/>
        </w:rPr>
        <w:t>发布</w:t>
      </w:r>
    </w:p>
    <w:p w:rsidR="003229CE" w:rsidRPr="003229CE" w:rsidRDefault="00134939" w:rsidP="003229CE">
      <w:pPr>
        <w:pStyle w:val="afe"/>
        <w:sectPr w:rsidR="003229CE" w:rsidRPr="003229CE" w:rsidSect="003229CE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5754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4C2D65" w:rsidRDefault="004C2D65" w:rsidP="00F0520E">
      <w:pPr>
        <w:pStyle w:val="affffc"/>
        <w:spacing w:line="400" w:lineRule="exact"/>
      </w:pPr>
      <w:r>
        <w:rPr>
          <w:rFonts w:hint="eastAsia"/>
        </w:rPr>
        <w:lastRenderedPageBreak/>
        <w:t>前</w:t>
      </w:r>
      <w:bookmarkStart w:id="19" w:name="BKQY"/>
      <w:r>
        <w:t> </w:t>
      </w:r>
      <w:r>
        <w:t> </w:t>
      </w:r>
      <w:r>
        <w:rPr>
          <w:rFonts w:hint="eastAsia"/>
        </w:rPr>
        <w:t>言</w:t>
      </w:r>
      <w:bookmarkEnd w:id="19"/>
    </w:p>
    <w:p w:rsidR="004C2D65" w:rsidRDefault="004C2D65" w:rsidP="005158D2">
      <w:pPr>
        <w:pStyle w:val="afe"/>
      </w:pPr>
      <w:r w:rsidRPr="007C65FD">
        <w:rPr>
          <w:rFonts w:hint="eastAsia"/>
        </w:rPr>
        <w:t>本标准按照GB/T</w:t>
      </w:r>
      <w:r>
        <w:rPr>
          <w:rFonts w:hint="eastAsia"/>
        </w:rPr>
        <w:t xml:space="preserve"> </w:t>
      </w:r>
      <w:r w:rsidRPr="007C65FD">
        <w:rPr>
          <w:rFonts w:hint="eastAsia"/>
        </w:rPr>
        <w:t>1.1</w:t>
      </w:r>
      <w:r w:rsidR="0030210B">
        <w:rPr>
          <w:rFonts w:hint="eastAsia"/>
        </w:rPr>
        <w:t>—</w:t>
      </w:r>
      <w:r w:rsidRPr="007C65FD">
        <w:rPr>
          <w:rFonts w:hint="eastAsia"/>
        </w:rPr>
        <w:t>2009给出的规则起草</w:t>
      </w:r>
      <w:r w:rsidRPr="001B11C9">
        <w:rPr>
          <w:rFonts w:hint="eastAsia"/>
        </w:rPr>
        <w:t>。</w:t>
      </w:r>
    </w:p>
    <w:p w:rsidR="0030210B" w:rsidRDefault="00827B7E" w:rsidP="005158D2">
      <w:pPr>
        <w:pStyle w:val="afe"/>
      </w:pPr>
      <w:r>
        <w:rPr>
          <w:rFonts w:hint="eastAsia"/>
        </w:rPr>
        <w:t>本标准</w:t>
      </w:r>
      <w:r w:rsidR="0030210B">
        <w:rPr>
          <w:rFonts w:hint="eastAsia"/>
        </w:rPr>
        <w:t>是对</w:t>
      </w:r>
      <w:r>
        <w:rPr>
          <w:rFonts w:hint="eastAsia"/>
        </w:rPr>
        <w:t>NY</w:t>
      </w:r>
      <w:r w:rsidR="00634B6D">
        <w:t>1629</w:t>
      </w:r>
      <w:r w:rsidR="0030210B">
        <w:rPr>
          <w:rFonts w:hint="eastAsia"/>
        </w:rPr>
        <w:t>—</w:t>
      </w:r>
      <w:r w:rsidR="00634B6D">
        <w:rPr>
          <w:rFonts w:hint="eastAsia"/>
        </w:rPr>
        <w:t>2008</w:t>
      </w:r>
      <w:r>
        <w:rPr>
          <w:rFonts w:hint="eastAsia"/>
        </w:rPr>
        <w:t>《</w:t>
      </w:r>
      <w:r w:rsidR="00634B6D">
        <w:rPr>
          <w:rFonts w:hint="eastAsia"/>
        </w:rPr>
        <w:t>拖拉</w:t>
      </w:r>
      <w:r w:rsidR="00634B6D">
        <w:t>机排气烟度限值</w:t>
      </w:r>
      <w:r>
        <w:rPr>
          <w:rFonts w:hint="eastAsia"/>
        </w:rPr>
        <w:t>》</w:t>
      </w:r>
      <w:r w:rsidR="0030210B">
        <w:rPr>
          <w:rFonts w:hint="eastAsia"/>
        </w:rPr>
        <w:t>的修订</w:t>
      </w:r>
      <w:r>
        <w:rPr>
          <w:rFonts w:hint="eastAsia"/>
        </w:rPr>
        <w:t>。</w:t>
      </w:r>
    </w:p>
    <w:p w:rsidR="00827B7E" w:rsidRDefault="0030210B" w:rsidP="005158D2">
      <w:pPr>
        <w:pStyle w:val="afe"/>
      </w:pPr>
      <w:r>
        <w:rPr>
          <w:rFonts w:hint="eastAsia"/>
        </w:rPr>
        <w:t>本标准</w:t>
      </w:r>
      <w:r w:rsidR="00827B7E">
        <w:rPr>
          <w:rFonts w:hint="eastAsia"/>
        </w:rPr>
        <w:t>与</w:t>
      </w:r>
      <w:r w:rsidR="005E314C" w:rsidRPr="005E314C">
        <w:t>NY</w:t>
      </w:r>
      <w:r w:rsidR="00634B6D">
        <w:t>1629</w:t>
      </w:r>
      <w:r>
        <w:rPr>
          <w:rFonts w:hint="eastAsia"/>
        </w:rPr>
        <w:t>—</w:t>
      </w:r>
      <w:r w:rsidR="00634B6D">
        <w:rPr>
          <w:rFonts w:hint="eastAsia"/>
        </w:rPr>
        <w:t>2008</w:t>
      </w:r>
      <w:r w:rsidR="00827B7E">
        <w:rPr>
          <w:rFonts w:hint="eastAsia"/>
        </w:rPr>
        <w:t>相比，主要技术</w:t>
      </w:r>
      <w:r>
        <w:rPr>
          <w:rFonts w:hint="eastAsia"/>
        </w:rPr>
        <w:t>内容</w:t>
      </w:r>
      <w:r w:rsidR="00827B7E">
        <w:rPr>
          <w:rFonts w:hint="eastAsia"/>
        </w:rPr>
        <w:t>变化</w:t>
      </w:r>
      <w:r>
        <w:rPr>
          <w:rFonts w:hint="eastAsia"/>
        </w:rPr>
        <w:t>如下</w:t>
      </w:r>
      <w:r w:rsidR="00827B7E">
        <w:rPr>
          <w:rFonts w:hint="eastAsia"/>
        </w:rPr>
        <w:t>：</w:t>
      </w:r>
    </w:p>
    <w:p w:rsidR="00A70707" w:rsidRDefault="00443D31" w:rsidP="00634B6D">
      <w:pPr>
        <w:pStyle w:val="afe"/>
      </w:pPr>
      <w:r w:rsidRPr="00443D31">
        <w:t>----</w:t>
      </w:r>
      <w:r w:rsidR="00A70707">
        <w:rPr>
          <w:rFonts w:hint="eastAsia"/>
        </w:rPr>
        <w:t>修改</w:t>
      </w:r>
      <w:r w:rsidR="00A70707">
        <w:t>了规范性引用文件</w:t>
      </w:r>
    </w:p>
    <w:p w:rsidR="00350BB7" w:rsidRPr="00350BB7" w:rsidRDefault="00A70707" w:rsidP="00634B6D">
      <w:pPr>
        <w:pStyle w:val="afe"/>
      </w:pPr>
      <w:r>
        <w:rPr>
          <w:rFonts w:hint="eastAsia"/>
        </w:rPr>
        <w:t>----</w:t>
      </w:r>
      <w:r w:rsidR="00634B6D">
        <w:rPr>
          <w:rFonts w:hint="eastAsia"/>
        </w:rPr>
        <w:t>修改</w:t>
      </w:r>
      <w:r w:rsidR="00634B6D">
        <w:t>了表</w:t>
      </w:r>
      <w:r w:rsidR="00634B6D">
        <w:rPr>
          <w:rFonts w:hint="eastAsia"/>
        </w:rPr>
        <w:t>1的</w:t>
      </w:r>
      <w:r w:rsidR="00350BB7" w:rsidRPr="00350BB7">
        <w:rPr>
          <w:rFonts w:hint="eastAsia"/>
        </w:rPr>
        <w:t>排气烟度</w:t>
      </w:r>
      <w:r w:rsidR="00634B6D">
        <w:rPr>
          <w:rFonts w:hint="eastAsia"/>
        </w:rPr>
        <w:t>限</w:t>
      </w:r>
      <w:r w:rsidR="00634B6D">
        <w:t>值</w:t>
      </w:r>
      <w:r w:rsidR="0030210B">
        <w:rPr>
          <w:rFonts w:hint="eastAsia"/>
        </w:rPr>
        <w:t>；</w:t>
      </w:r>
    </w:p>
    <w:p w:rsidR="004C2D65" w:rsidRPr="00C81B34" w:rsidRDefault="004C2D65" w:rsidP="005158D2">
      <w:pPr>
        <w:pStyle w:val="afe"/>
        <w:rPr>
          <w:b/>
        </w:rPr>
      </w:pPr>
      <w:r>
        <w:rPr>
          <w:rFonts w:hint="eastAsia"/>
        </w:rPr>
        <w:t>本标准由农业</w:t>
      </w:r>
      <w:r w:rsidR="00AA433F">
        <w:rPr>
          <w:rFonts w:hint="eastAsia"/>
        </w:rPr>
        <w:t>农</w:t>
      </w:r>
      <w:r w:rsidR="00AA433F">
        <w:t>村</w:t>
      </w:r>
      <w:r>
        <w:rPr>
          <w:rFonts w:hint="eastAsia"/>
        </w:rPr>
        <w:t>部农业机械化管理司提出。</w:t>
      </w:r>
    </w:p>
    <w:p w:rsidR="004C2D65" w:rsidRDefault="004C2D65" w:rsidP="005158D2">
      <w:pPr>
        <w:pStyle w:val="afe"/>
      </w:pPr>
      <w:r>
        <w:rPr>
          <w:rFonts w:hint="eastAsia"/>
        </w:rPr>
        <w:t>本标准由全国农业机械标准化技术委员会农业机械化分技术委员会</w:t>
      </w:r>
      <w:r w:rsidRPr="001B11C9">
        <w:rPr>
          <w:rFonts w:hint="eastAsia"/>
        </w:rPr>
        <w:t>（SAC/TC201/SC2）</w:t>
      </w:r>
      <w:r>
        <w:rPr>
          <w:rFonts w:hint="eastAsia"/>
        </w:rPr>
        <w:t>归口。</w:t>
      </w:r>
    </w:p>
    <w:p w:rsidR="004C2D65" w:rsidRPr="0013545A" w:rsidRDefault="004C2D65" w:rsidP="005158D2">
      <w:pPr>
        <w:pStyle w:val="afe"/>
      </w:pPr>
      <w:r>
        <w:rPr>
          <w:rFonts w:hint="eastAsia"/>
        </w:rPr>
        <w:t>本标准起草单位：</w:t>
      </w:r>
      <w:r w:rsidR="0013545A">
        <w:rPr>
          <w:rFonts w:hint="eastAsia"/>
        </w:rPr>
        <w:t>农业</w:t>
      </w:r>
      <w:r w:rsidR="00AA433F">
        <w:rPr>
          <w:rFonts w:hint="eastAsia"/>
        </w:rPr>
        <w:t>农村</w:t>
      </w:r>
      <w:r w:rsidR="0013545A">
        <w:rPr>
          <w:rFonts w:hint="eastAsia"/>
        </w:rPr>
        <w:t>部农业机械试验鉴定总站</w:t>
      </w:r>
      <w:bookmarkStart w:id="20" w:name="OLE_LINK5"/>
      <w:bookmarkStart w:id="21" w:name="OLE_LINK6"/>
      <w:r w:rsidR="00DE2300">
        <w:rPr>
          <w:rFonts w:hint="eastAsia"/>
        </w:rPr>
        <w:t>、</w:t>
      </w:r>
      <w:r w:rsidR="00DE2300">
        <w:t>江苏省农业机械试验鉴定站、山东</w:t>
      </w:r>
      <w:r w:rsidR="00AA433F">
        <w:rPr>
          <w:rFonts w:hint="eastAsia"/>
        </w:rPr>
        <w:t>省</w:t>
      </w:r>
      <w:r w:rsidR="00DE2300">
        <w:t>农业机械</w:t>
      </w:r>
      <w:r w:rsidR="00AA433F">
        <w:rPr>
          <w:rFonts w:hint="eastAsia"/>
        </w:rPr>
        <w:t>科学研究</w:t>
      </w:r>
      <w:r w:rsidR="00AA433F">
        <w:t>所</w:t>
      </w:r>
      <w:r w:rsidR="00901BBF">
        <w:rPr>
          <w:rFonts w:hint="eastAsia"/>
        </w:rPr>
        <w:t>。</w:t>
      </w:r>
    </w:p>
    <w:bookmarkEnd w:id="20"/>
    <w:bookmarkEnd w:id="21"/>
    <w:p w:rsidR="004C2D65" w:rsidRDefault="004C2D65" w:rsidP="005158D2">
      <w:pPr>
        <w:pStyle w:val="afe"/>
      </w:pPr>
      <w:r>
        <w:rPr>
          <w:rFonts w:hint="eastAsia"/>
        </w:rPr>
        <w:t>本标准主要起草人：</w:t>
      </w:r>
      <w:r w:rsidR="006E3E67">
        <w:rPr>
          <w:rFonts w:hint="eastAsia"/>
        </w:rPr>
        <w:t>王庆厚、</w:t>
      </w:r>
      <w:r w:rsidR="00DE2300">
        <w:rPr>
          <w:rFonts w:hint="eastAsia"/>
        </w:rPr>
        <w:t>彭鹏、白学</w:t>
      </w:r>
      <w:r w:rsidR="00DE2300">
        <w:t>峰、王永</w:t>
      </w:r>
      <w:r w:rsidR="00DE2300">
        <w:rPr>
          <w:rFonts w:hint="eastAsia"/>
        </w:rPr>
        <w:t>健、</w:t>
      </w:r>
      <w:r w:rsidR="00634B6D">
        <w:rPr>
          <w:rFonts w:hint="eastAsia"/>
        </w:rPr>
        <w:t>耿占</w:t>
      </w:r>
      <w:r w:rsidR="00634B6D">
        <w:t>斌</w:t>
      </w:r>
      <w:r w:rsidR="00DE2300">
        <w:t>、</w:t>
      </w:r>
      <w:r w:rsidR="00634B6D">
        <w:rPr>
          <w:rFonts w:hint="eastAsia"/>
        </w:rPr>
        <w:t>张</w:t>
      </w:r>
      <w:r w:rsidR="00634B6D">
        <w:t>晓亮、</w:t>
      </w:r>
      <w:r w:rsidR="005A0235">
        <w:rPr>
          <w:rFonts w:hint="eastAsia"/>
        </w:rPr>
        <w:t>仵建涛</w:t>
      </w:r>
      <w:r w:rsidR="0015725D">
        <w:rPr>
          <w:rFonts w:hint="eastAsia"/>
        </w:rPr>
        <w:t>、</w:t>
      </w:r>
      <w:r w:rsidR="00634B6D">
        <w:rPr>
          <w:rFonts w:hint="eastAsia"/>
        </w:rPr>
        <w:t>赵</w:t>
      </w:r>
      <w:r w:rsidR="00634B6D">
        <w:t>泽明</w:t>
      </w:r>
      <w:r w:rsidR="00901BBF">
        <w:rPr>
          <w:rFonts w:hint="eastAsia"/>
        </w:rPr>
        <w:t>。</w:t>
      </w:r>
    </w:p>
    <w:p w:rsidR="0030210B" w:rsidRPr="00434931" w:rsidRDefault="0030210B" w:rsidP="0030210B">
      <w:pPr>
        <w:pStyle w:val="affffff7"/>
        <w:ind w:firstLine="420"/>
        <w:rPr>
          <w:rFonts w:hAnsi="宋体"/>
        </w:rPr>
      </w:pPr>
      <w:proofErr w:type="spellStart"/>
      <w:r>
        <w:rPr>
          <w:rFonts w:hAnsi="宋体" w:hint="eastAsia"/>
        </w:rPr>
        <w:t>本标</w:t>
      </w:r>
      <w:r w:rsidRPr="00434931">
        <w:rPr>
          <w:rFonts w:hAnsi="宋体" w:hint="eastAsia"/>
        </w:rPr>
        <w:t>准所代替标准的历次版本发布情况为</w:t>
      </w:r>
      <w:proofErr w:type="spellEnd"/>
      <w:r w:rsidRPr="00434931">
        <w:rPr>
          <w:rFonts w:hAnsi="宋体" w:hint="eastAsia"/>
        </w:rPr>
        <w:t>：</w:t>
      </w:r>
    </w:p>
    <w:p w:rsidR="0030210B" w:rsidRPr="00434931" w:rsidRDefault="0030210B" w:rsidP="0030210B">
      <w:pPr>
        <w:pStyle w:val="affffff7"/>
        <w:ind w:firstLine="420"/>
        <w:rPr>
          <w:rFonts w:hAnsi="宋体"/>
        </w:rPr>
      </w:pPr>
      <w:r w:rsidRPr="00434931">
        <w:rPr>
          <w:rFonts w:hAnsi="宋体" w:hint="eastAsia"/>
        </w:rPr>
        <w:t>——</w:t>
      </w:r>
      <w:r w:rsidRPr="00434931">
        <w:rPr>
          <w:rFonts w:hAnsi="宋体"/>
        </w:rPr>
        <w:t>NY</w:t>
      </w:r>
      <w:r w:rsidR="00634B6D">
        <w:rPr>
          <w:rFonts w:hAnsi="宋体"/>
        </w:rPr>
        <w:t>1629</w:t>
      </w:r>
      <w:r w:rsidRPr="00434931">
        <w:rPr>
          <w:rFonts w:hAnsi="宋体"/>
        </w:rPr>
        <w:t>—</w:t>
      </w:r>
      <w:r w:rsidR="00634B6D">
        <w:rPr>
          <w:rFonts w:hAnsi="宋体"/>
        </w:rPr>
        <w:t>2008</w:t>
      </w:r>
      <w:r w:rsidRPr="00434931">
        <w:rPr>
          <w:rFonts w:hAnsi="宋体" w:hint="eastAsia"/>
        </w:rPr>
        <w:t>。</w:t>
      </w:r>
    </w:p>
    <w:p w:rsidR="0030210B" w:rsidRPr="004F56F7" w:rsidRDefault="0030210B" w:rsidP="005158D2">
      <w:pPr>
        <w:pStyle w:val="afe"/>
      </w:pPr>
    </w:p>
    <w:p w:rsidR="004C2D65" w:rsidRPr="00901BBF" w:rsidRDefault="004C2D65" w:rsidP="004C2D65">
      <w:pPr>
        <w:pStyle w:val="afe"/>
        <w:sectPr w:rsidR="004C2D65" w:rsidRPr="00901BBF" w:rsidSect="001578C0">
          <w:headerReference w:type="default" r:id="rId7"/>
          <w:footerReference w:type="default" r:id="rId8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9E1B9A" w:rsidP="00884F24">
      <w:pPr>
        <w:pStyle w:val="aff1"/>
        <w:spacing w:line="240" w:lineRule="auto"/>
      </w:pPr>
      <w:r w:rsidRPr="009E1B9A">
        <w:rPr>
          <w:rFonts w:hint="eastAsia"/>
        </w:rPr>
        <w:lastRenderedPageBreak/>
        <w:t>拖拉</w:t>
      </w:r>
      <w:r w:rsidRPr="009E1B9A">
        <w:t>机排气烟度限值</w:t>
      </w:r>
    </w:p>
    <w:p w:rsidR="00F34B99" w:rsidRDefault="00F34B99" w:rsidP="00884F24">
      <w:pPr>
        <w:pStyle w:val="a0"/>
      </w:pPr>
      <w:r>
        <w:rPr>
          <w:rFonts w:hint="eastAsia"/>
        </w:rPr>
        <w:t>范围</w:t>
      </w:r>
    </w:p>
    <w:p w:rsidR="009E1B9A" w:rsidRPr="009E1B9A" w:rsidRDefault="009E1B9A" w:rsidP="009E1B9A">
      <w:pPr>
        <w:pStyle w:val="a0"/>
        <w:numPr>
          <w:ilvl w:val="0"/>
          <w:numId w:val="0"/>
        </w:numPr>
        <w:ind w:firstLineChars="200" w:firstLine="420"/>
        <w:rPr>
          <w:rFonts w:ascii="宋体" w:eastAsia="宋体" w:hAnsi="宋体"/>
          <w:noProof/>
          <w:szCs w:val="21"/>
        </w:rPr>
      </w:pPr>
      <w:r w:rsidRPr="009E1B9A">
        <w:rPr>
          <w:rFonts w:ascii="宋体" w:eastAsia="宋体" w:hAnsi="宋体" w:hint="eastAsia"/>
          <w:noProof/>
          <w:szCs w:val="21"/>
        </w:rPr>
        <w:t>本</w:t>
      </w:r>
      <w:r w:rsidRPr="009E1B9A">
        <w:rPr>
          <w:rFonts w:ascii="宋体" w:eastAsia="宋体" w:hAnsi="宋体"/>
          <w:noProof/>
          <w:szCs w:val="21"/>
        </w:rPr>
        <w:t>标准规定了拖拉机稳态排气烟度</w:t>
      </w:r>
      <w:r w:rsidRPr="009E1B9A">
        <w:rPr>
          <w:rFonts w:ascii="宋体" w:eastAsia="宋体" w:hAnsi="宋体" w:hint="eastAsia"/>
          <w:noProof/>
          <w:szCs w:val="21"/>
        </w:rPr>
        <w:t>的</w:t>
      </w:r>
      <w:r w:rsidRPr="009E1B9A">
        <w:rPr>
          <w:rFonts w:ascii="宋体" w:eastAsia="宋体" w:hAnsi="宋体"/>
          <w:noProof/>
          <w:szCs w:val="21"/>
        </w:rPr>
        <w:t>测量方法、判定原</w:t>
      </w:r>
      <w:r w:rsidRPr="009E1B9A">
        <w:rPr>
          <w:rFonts w:ascii="宋体" w:eastAsia="宋体" w:hAnsi="宋体" w:hint="eastAsia"/>
          <w:noProof/>
          <w:szCs w:val="21"/>
        </w:rPr>
        <w:t>则</w:t>
      </w:r>
      <w:r w:rsidRPr="009E1B9A">
        <w:rPr>
          <w:rFonts w:ascii="宋体" w:eastAsia="宋体" w:hAnsi="宋体"/>
          <w:noProof/>
          <w:szCs w:val="21"/>
        </w:rPr>
        <w:t>和烟度</w:t>
      </w:r>
      <w:r w:rsidRPr="009E1B9A">
        <w:rPr>
          <w:rFonts w:ascii="宋体" w:eastAsia="宋体" w:hAnsi="宋体" w:hint="eastAsia"/>
          <w:noProof/>
          <w:szCs w:val="21"/>
        </w:rPr>
        <w:t>限值</w:t>
      </w:r>
      <w:r w:rsidRPr="009E1B9A">
        <w:rPr>
          <w:rFonts w:ascii="宋体" w:eastAsia="宋体" w:hAnsi="宋体"/>
          <w:noProof/>
          <w:szCs w:val="21"/>
        </w:rPr>
        <w:t>。</w:t>
      </w:r>
    </w:p>
    <w:p w:rsidR="0087061B" w:rsidRPr="009E1B9A" w:rsidRDefault="009E1B9A" w:rsidP="009E1B9A">
      <w:pPr>
        <w:pStyle w:val="a0"/>
        <w:numPr>
          <w:ilvl w:val="0"/>
          <w:numId w:val="0"/>
        </w:numPr>
        <w:ind w:firstLineChars="200" w:firstLine="420"/>
        <w:rPr>
          <w:rFonts w:ascii="宋体" w:eastAsia="宋体" w:hAnsi="宋体"/>
          <w:noProof/>
          <w:szCs w:val="21"/>
        </w:rPr>
      </w:pPr>
      <w:r w:rsidRPr="009E1B9A">
        <w:rPr>
          <w:rFonts w:ascii="宋体" w:eastAsia="宋体" w:hAnsi="宋体" w:hint="eastAsia"/>
          <w:noProof/>
          <w:szCs w:val="21"/>
        </w:rPr>
        <w:t>本</w:t>
      </w:r>
      <w:r w:rsidRPr="009E1B9A">
        <w:rPr>
          <w:rFonts w:ascii="宋体" w:eastAsia="宋体" w:hAnsi="宋体"/>
          <w:noProof/>
          <w:szCs w:val="21"/>
        </w:rPr>
        <w:t>标准适用于以柴油机为动力的轮式、履带和手</w:t>
      </w:r>
      <w:r w:rsidRPr="009E1B9A">
        <w:rPr>
          <w:rFonts w:ascii="宋体" w:eastAsia="宋体" w:hAnsi="宋体" w:hint="eastAsia"/>
          <w:noProof/>
          <w:szCs w:val="21"/>
        </w:rPr>
        <w:t>扶</w:t>
      </w:r>
      <w:r w:rsidRPr="009E1B9A">
        <w:rPr>
          <w:rFonts w:ascii="宋体" w:eastAsia="宋体" w:hAnsi="宋体"/>
          <w:noProof/>
          <w:szCs w:val="21"/>
        </w:rPr>
        <w:t>拖拉机。用于</w:t>
      </w:r>
      <w:r w:rsidRPr="009E1B9A">
        <w:rPr>
          <w:rFonts w:ascii="宋体" w:eastAsia="宋体" w:hAnsi="宋体" w:hint="eastAsia"/>
          <w:noProof/>
          <w:szCs w:val="21"/>
        </w:rPr>
        <w:t>拖拉</w:t>
      </w:r>
      <w:r w:rsidRPr="009E1B9A">
        <w:rPr>
          <w:rFonts w:ascii="宋体" w:eastAsia="宋体" w:hAnsi="宋体"/>
          <w:noProof/>
          <w:szCs w:val="21"/>
        </w:rPr>
        <w:t>机及其他非固定作业农业机械的柴油机可参照执行。</w:t>
      </w:r>
    </w:p>
    <w:p w:rsidR="00F34B99" w:rsidRDefault="00F34B99" w:rsidP="00884F24">
      <w:pPr>
        <w:pStyle w:val="a0"/>
      </w:pPr>
      <w:r>
        <w:rPr>
          <w:rFonts w:hint="eastAsia"/>
        </w:rPr>
        <w:t>规范性引用文件</w:t>
      </w:r>
    </w:p>
    <w:p w:rsidR="007C1F8B" w:rsidRPr="007C1F8B" w:rsidRDefault="007C1F8B" w:rsidP="007C1F8B">
      <w:pPr>
        <w:ind w:leftChars="50" w:left="105" w:firstLineChars="150" w:firstLine="315"/>
        <w:rPr>
          <w:rFonts w:ascii="宋体"/>
          <w:noProof/>
          <w:kern w:val="0"/>
          <w:szCs w:val="20"/>
        </w:rPr>
      </w:pPr>
      <w:r w:rsidRPr="007C1F8B">
        <w:rPr>
          <w:rFonts w:ascii="宋体" w:hint="eastAsia"/>
          <w:noProof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E1B9A" w:rsidRPr="009E1B9A" w:rsidRDefault="009E1B9A" w:rsidP="00673934">
      <w:pPr>
        <w:ind w:leftChars="50" w:left="105" w:firstLineChars="150" w:firstLine="315"/>
        <w:rPr>
          <w:rFonts w:ascii="宋体"/>
          <w:noProof/>
          <w:kern w:val="0"/>
          <w:szCs w:val="20"/>
        </w:rPr>
      </w:pPr>
      <w:r w:rsidRPr="009E1B9A">
        <w:rPr>
          <w:rFonts w:ascii="宋体"/>
          <w:noProof/>
          <w:kern w:val="0"/>
          <w:szCs w:val="20"/>
        </w:rPr>
        <w:t>GB</w:t>
      </w:r>
      <w:r w:rsidRPr="009E1B9A">
        <w:rPr>
          <w:rFonts w:ascii="宋体" w:hint="eastAsia"/>
          <w:noProof/>
          <w:kern w:val="0"/>
          <w:szCs w:val="20"/>
        </w:rPr>
        <w:t xml:space="preserve">/T </w:t>
      </w:r>
      <w:r w:rsidRPr="009E1B9A">
        <w:rPr>
          <w:rFonts w:ascii="宋体"/>
          <w:noProof/>
          <w:kern w:val="0"/>
          <w:szCs w:val="20"/>
        </w:rPr>
        <w:t>8170数</w:t>
      </w:r>
      <w:r w:rsidRPr="009E1B9A">
        <w:rPr>
          <w:rFonts w:ascii="宋体" w:hint="eastAsia"/>
          <w:noProof/>
          <w:kern w:val="0"/>
          <w:szCs w:val="20"/>
        </w:rPr>
        <w:t>值修</w:t>
      </w:r>
      <w:r w:rsidRPr="009E1B9A">
        <w:rPr>
          <w:rFonts w:ascii="宋体"/>
          <w:noProof/>
          <w:kern w:val="0"/>
          <w:szCs w:val="20"/>
        </w:rPr>
        <w:t>约规则与极限数值的表示和判定</w:t>
      </w:r>
    </w:p>
    <w:p w:rsidR="009E1B9A" w:rsidRPr="009E1B9A" w:rsidRDefault="009E1B9A" w:rsidP="00673934">
      <w:pPr>
        <w:ind w:leftChars="50" w:left="105" w:firstLineChars="150" w:firstLine="315"/>
        <w:rPr>
          <w:rFonts w:ascii="宋体"/>
          <w:noProof/>
          <w:kern w:val="0"/>
          <w:szCs w:val="20"/>
        </w:rPr>
      </w:pPr>
      <w:r w:rsidRPr="009E1B9A">
        <w:rPr>
          <w:rFonts w:ascii="宋体" w:hint="eastAsia"/>
          <w:noProof/>
          <w:kern w:val="0"/>
          <w:szCs w:val="20"/>
        </w:rPr>
        <w:t>GB</w:t>
      </w:r>
      <w:r w:rsidRPr="009E1B9A">
        <w:rPr>
          <w:rFonts w:ascii="宋体"/>
          <w:noProof/>
          <w:kern w:val="0"/>
          <w:szCs w:val="20"/>
        </w:rPr>
        <w:t xml:space="preserve">/T 3871.13-2006 </w:t>
      </w:r>
      <w:r w:rsidRPr="009E1B9A">
        <w:rPr>
          <w:rFonts w:ascii="宋体" w:hint="eastAsia"/>
          <w:noProof/>
          <w:kern w:val="0"/>
          <w:szCs w:val="20"/>
        </w:rPr>
        <w:t>农业</w:t>
      </w:r>
      <w:r w:rsidRPr="009E1B9A">
        <w:rPr>
          <w:rFonts w:ascii="宋体"/>
          <w:noProof/>
          <w:kern w:val="0"/>
          <w:szCs w:val="20"/>
        </w:rPr>
        <w:t>拖拉机试验规程</w:t>
      </w:r>
      <w:r w:rsidRPr="009E1B9A">
        <w:rPr>
          <w:rFonts w:ascii="宋体" w:hint="eastAsia"/>
          <w:noProof/>
          <w:kern w:val="0"/>
          <w:szCs w:val="20"/>
        </w:rPr>
        <w:t xml:space="preserve"> 第13部</w:t>
      </w:r>
      <w:r w:rsidRPr="009E1B9A">
        <w:rPr>
          <w:rFonts w:ascii="宋体"/>
          <w:noProof/>
          <w:kern w:val="0"/>
          <w:szCs w:val="20"/>
        </w:rPr>
        <w:t>分：排气烟度测量（ISO789-4</w:t>
      </w:r>
      <w:r w:rsidRPr="009E1B9A">
        <w:rPr>
          <w:rFonts w:ascii="宋体" w:hint="eastAsia"/>
          <w:noProof/>
          <w:kern w:val="0"/>
          <w:szCs w:val="20"/>
        </w:rPr>
        <w:t>：1986，</w:t>
      </w:r>
      <w:r w:rsidRPr="009E1B9A">
        <w:rPr>
          <w:rFonts w:ascii="宋体"/>
          <w:noProof/>
          <w:kern w:val="0"/>
          <w:szCs w:val="20"/>
        </w:rPr>
        <w:t>MOD）</w:t>
      </w:r>
    </w:p>
    <w:p w:rsidR="00E7598C" w:rsidRPr="00E7598C" w:rsidRDefault="009E1B9A" w:rsidP="00E7598C">
      <w:pPr>
        <w:pStyle w:val="a0"/>
      </w:pPr>
      <w:r w:rsidRPr="009103EC">
        <w:rPr>
          <w:rFonts w:hint="eastAsia"/>
        </w:rPr>
        <w:t>测量</w:t>
      </w:r>
      <w:r w:rsidRPr="009103EC">
        <w:t>方法</w:t>
      </w:r>
    </w:p>
    <w:p w:rsidR="009E1B9A" w:rsidRPr="009E1B9A" w:rsidRDefault="009E1B9A" w:rsidP="00134939">
      <w:pPr>
        <w:pStyle w:val="a0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  <w:noProof/>
        </w:rPr>
      </w:pPr>
      <w:r w:rsidRPr="00E7598C">
        <w:rPr>
          <w:rFonts w:hint="eastAsia"/>
        </w:rPr>
        <w:t xml:space="preserve">3.1 </w:t>
      </w:r>
      <w:r w:rsidRPr="00E7598C">
        <w:rPr>
          <w:rFonts w:ascii="宋体" w:eastAsia="宋体" w:hAnsi="宋体" w:hint="eastAsia"/>
          <w:noProof/>
        </w:rPr>
        <w:t>试验</w:t>
      </w:r>
      <w:r w:rsidRPr="00E7598C">
        <w:rPr>
          <w:rFonts w:ascii="宋体" w:eastAsia="宋体" w:hAnsi="宋体"/>
          <w:noProof/>
        </w:rPr>
        <w:t>条件应符合GB/T 3871.6-2006</w:t>
      </w:r>
      <w:r w:rsidRPr="00E7598C">
        <w:rPr>
          <w:rFonts w:ascii="宋体" w:eastAsia="宋体" w:hAnsi="宋体" w:hint="eastAsia"/>
          <w:noProof/>
        </w:rPr>
        <w:t>中4.2、4.3的规定</w:t>
      </w:r>
      <w:r w:rsidRPr="00E7598C">
        <w:rPr>
          <w:rFonts w:ascii="宋体" w:eastAsia="宋体" w:hAnsi="宋体"/>
          <w:noProof/>
        </w:rPr>
        <w:t>，试验室大气因子</w:t>
      </w:r>
      <m:oMath>
        <m:sSub>
          <m:sSubPr>
            <m:ctrlPr>
              <w:rPr>
                <w:rFonts w:ascii="Cambria Math" w:eastAsia="Cambria Math" w:hAnsi="Cambria Math"/>
                <w:i/>
                <w:noProof/>
              </w:rPr>
            </m:ctrlPr>
          </m:sSubPr>
          <m:e>
            <m:r>
              <w:rPr>
                <w:rFonts w:ascii="Cambria Math" w:eastAsia="Cambria Math" w:hAnsi="Cambria Math"/>
                <w:noProof/>
              </w:rPr>
              <m:t>f</m:t>
            </m:r>
          </m:e>
          <m:sub>
            <m:r>
              <w:rPr>
                <w:rFonts w:ascii="Cambria Math" w:eastAsia="Cambria Math" w:hAnsi="Cambria Math"/>
                <w:noProof/>
              </w:rPr>
              <m:t>a</m:t>
            </m:r>
          </m:sub>
        </m:sSub>
      </m:oMath>
      <w:r w:rsidRPr="00E7598C">
        <w:rPr>
          <w:rFonts w:ascii="宋体" w:eastAsia="宋体" w:hAnsi="宋体"/>
          <w:noProof/>
        </w:rPr>
        <w:t>应在</w:t>
      </w:r>
      <w:r w:rsidRPr="00E7598C">
        <w:rPr>
          <w:rFonts w:ascii="宋体" w:eastAsia="宋体" w:hAnsi="宋体" w:hint="eastAsia"/>
          <w:noProof/>
        </w:rPr>
        <w:t xml:space="preserve">0.96 </w:t>
      </w:r>
      <w:r w:rsidRPr="00E7598C">
        <w:rPr>
          <w:rFonts w:ascii="宋体" w:eastAsia="宋体" w:hAnsi="宋体"/>
          <w:noProof/>
        </w:rPr>
        <w:t>&lt;fa&lt;</w:t>
      </w:r>
      <w:r w:rsidRPr="00E7598C">
        <w:rPr>
          <w:rFonts w:ascii="宋体" w:eastAsia="宋体" w:hAnsi="宋体" w:hint="eastAsia"/>
          <w:noProof/>
        </w:rPr>
        <w:t xml:space="preserve"> 1.06</w:t>
      </w:r>
      <w:r w:rsidRPr="009E1B9A">
        <w:rPr>
          <w:rFonts w:ascii="宋体" w:eastAsia="宋体" w:hAnsi="宋体" w:hint="eastAsia"/>
          <w:noProof/>
        </w:rPr>
        <w:t>范围</w:t>
      </w:r>
      <w:r w:rsidRPr="009E1B9A">
        <w:rPr>
          <w:rFonts w:ascii="宋体" w:eastAsia="宋体" w:hAnsi="宋体"/>
          <w:noProof/>
        </w:rPr>
        <w:t>内。</w:t>
      </w:r>
    </w:p>
    <w:p w:rsidR="009E1B9A" w:rsidRPr="009E1B9A" w:rsidRDefault="009E1B9A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w:r w:rsidRPr="009E1B9A">
        <w:rPr>
          <w:rFonts w:ascii="宋体" w:eastAsia="宋体" w:hAnsi="宋体" w:hint="eastAsia"/>
          <w:noProof/>
        </w:rPr>
        <w:t>自</w:t>
      </w:r>
      <w:r w:rsidRPr="009E1B9A">
        <w:rPr>
          <w:rFonts w:ascii="宋体" w:eastAsia="宋体" w:hAnsi="宋体"/>
          <w:noProof/>
        </w:rPr>
        <w:t>然吸气和机械增压柴油机的大气因子按式（</w:t>
      </w:r>
      <w:r w:rsidRPr="009E1B9A">
        <w:rPr>
          <w:rFonts w:ascii="宋体" w:eastAsia="宋体" w:hAnsi="宋体" w:hint="eastAsia"/>
          <w:noProof/>
        </w:rPr>
        <w:t>1）</w:t>
      </w:r>
      <w:r w:rsidRPr="009E1B9A">
        <w:rPr>
          <w:rFonts w:ascii="宋体" w:eastAsia="宋体" w:hAnsi="宋体"/>
          <w:noProof/>
        </w:rPr>
        <w:t>计算：</w:t>
      </w:r>
    </w:p>
    <w:p w:rsidR="009E1B9A" w:rsidRPr="009E1B9A" w:rsidRDefault="006176D7" w:rsidP="00134939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noProof/>
                </w:rPr>
              </m:ctrlPr>
            </m:sSubPr>
            <m:e>
              <m:r>
                <w:rPr>
                  <w:rFonts w:ascii="Cambria Math" w:eastAsia="Cambria Math" w:hAnsi="Cambria Math"/>
                  <w:noProof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noProof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noProof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noProof/>
                    </w:rPr>
                    <m:t>99</m:t>
                  </m:r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s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="Cambria Math" w:hAnsi="Cambria Math" w:cs="Cambria Math"/>
              <w:noProof/>
            </w:rPr>
            <m:t>×</m:t>
          </m:r>
          <m:sSup>
            <m:sSupPr>
              <m:ctrlPr>
                <w:rPr>
                  <w:rFonts w:ascii="Cambria Math" w:eastAsia="Cambria Math" w:hAnsi="Cambria Math" w:cs="Cambria Math"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298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mbria Math" w:hAnsi="Cambria Math" w:cs="Cambria Math"/>
                  <w:noProof/>
                </w:rPr>
                <m:t>0.7</m:t>
              </m:r>
            </m:sup>
          </m:sSup>
        </m:oMath>
      </m:oMathPara>
    </w:p>
    <w:p w:rsidR="009E1B9A" w:rsidRPr="009E1B9A" w:rsidRDefault="009E1B9A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w:r w:rsidRPr="009E1B9A">
        <w:rPr>
          <w:rFonts w:ascii="宋体" w:eastAsia="宋体" w:hAnsi="宋体" w:hint="eastAsia"/>
          <w:noProof/>
        </w:rPr>
        <w:t>带</w:t>
      </w:r>
      <w:r w:rsidRPr="009E1B9A">
        <w:rPr>
          <w:rFonts w:ascii="宋体" w:eastAsia="宋体" w:hAnsi="宋体"/>
          <w:noProof/>
        </w:rPr>
        <w:t>或不带中冷的涡轮增压柴油机的</w:t>
      </w:r>
      <w:r w:rsidRPr="009E1B9A">
        <w:rPr>
          <w:rFonts w:ascii="宋体" w:eastAsia="宋体" w:hAnsi="宋体" w:hint="eastAsia"/>
          <w:noProof/>
        </w:rPr>
        <w:t>试验</w:t>
      </w:r>
      <w:r w:rsidRPr="009E1B9A">
        <w:rPr>
          <w:rFonts w:ascii="宋体" w:eastAsia="宋体" w:hAnsi="宋体"/>
          <w:noProof/>
        </w:rPr>
        <w:t>室大</w:t>
      </w:r>
      <w:r w:rsidRPr="009E1B9A">
        <w:rPr>
          <w:rFonts w:ascii="宋体" w:eastAsia="宋体" w:hAnsi="宋体" w:hint="eastAsia"/>
          <w:noProof/>
        </w:rPr>
        <w:t>气</w:t>
      </w:r>
      <w:r w:rsidRPr="009E1B9A">
        <w:rPr>
          <w:rFonts w:ascii="宋体" w:eastAsia="宋体" w:hAnsi="宋体"/>
          <w:noProof/>
        </w:rPr>
        <w:t>因子按式</w:t>
      </w:r>
      <w:r w:rsidRPr="009E1B9A">
        <w:rPr>
          <w:rFonts w:ascii="宋体" w:eastAsia="宋体" w:hAnsi="宋体" w:hint="eastAsia"/>
          <w:noProof/>
        </w:rPr>
        <w:t>（2）</w:t>
      </w:r>
      <w:r w:rsidRPr="009E1B9A">
        <w:rPr>
          <w:rFonts w:ascii="宋体" w:eastAsia="宋体" w:hAnsi="宋体"/>
          <w:noProof/>
        </w:rPr>
        <w:t>计算：</w:t>
      </w:r>
    </w:p>
    <w:p w:rsidR="00E7598C" w:rsidRPr="009E1B9A" w:rsidRDefault="006176D7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noProof/>
                </w:rPr>
              </m:ctrlPr>
            </m:sSubPr>
            <m:e>
              <m:r>
                <w:rPr>
                  <w:rFonts w:ascii="Cambria Math" w:eastAsia="Cambria Math" w:hAnsi="Cambria Math"/>
                  <w:noProof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noProof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noProof/>
            </w:rPr>
            <m:t>=</m:t>
          </m:r>
          <m:sSup>
            <m:sSupPr>
              <m:ctrlPr>
                <w:rPr>
                  <w:rFonts w:ascii="Cambria Math" w:eastAsia="Cambria Math" w:hAnsi="Cambria Math" w:cs="Cambria Math"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noProof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noProof/>
                        </w:rPr>
                        <m:t>99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Cambria Math" w:hAnsi="Cambria Math" w:cs="Cambria Math"/>
                  <w:noProof/>
                </w:rPr>
                <m:t>0.7</m:t>
              </m:r>
            </m:sup>
          </m:sSup>
          <m:r>
            <m:rPr>
              <m:sty m:val="p"/>
            </m:rPr>
            <w:rPr>
              <w:rFonts w:ascii="Cambria Math" w:eastAsia="Cambria Math" w:hAnsi="Cambria Math" w:cs="Cambria Math"/>
              <w:noProof/>
            </w:rPr>
            <m:t>×</m:t>
          </m:r>
          <m:sSup>
            <m:sSupPr>
              <m:ctrlPr>
                <w:rPr>
                  <w:rFonts w:ascii="Cambria Math" w:eastAsia="Cambria Math" w:hAnsi="Cambria Math" w:cs="Cambria Math"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298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mbria Math" w:hAnsi="Cambria Math" w:cs="Cambria Math"/>
                  <w:noProof/>
                </w:rPr>
                <m:t>1.5</m:t>
              </m:r>
            </m:sup>
          </m:sSup>
        </m:oMath>
      </m:oMathPara>
    </w:p>
    <w:p w:rsidR="009E1B9A" w:rsidRPr="009E1B9A" w:rsidRDefault="009E1B9A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w:r w:rsidRPr="009E1B9A">
        <w:rPr>
          <w:rFonts w:ascii="宋体" w:eastAsia="宋体" w:hAnsi="宋体" w:hint="eastAsia"/>
          <w:noProof/>
        </w:rPr>
        <w:t>式</w:t>
      </w:r>
      <w:r w:rsidRPr="009E1B9A">
        <w:rPr>
          <w:rFonts w:ascii="宋体" w:eastAsia="宋体" w:hAnsi="宋体"/>
          <w:noProof/>
        </w:rPr>
        <w:t>中</w:t>
      </w:r>
    </w:p>
    <w:p w:rsidR="009E1B9A" w:rsidRPr="009E1B9A" w:rsidRDefault="006176D7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m:oMath>
        <m:sSub>
          <m:sSubPr>
            <m:ctrlPr>
              <w:rPr>
                <w:rFonts w:ascii="Cambria Math" w:eastAsia="宋体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noProof/>
              </w:rPr>
              <m:t>P</m:t>
            </m:r>
          </m:e>
          <m:sub>
            <m:r>
              <w:rPr>
                <w:rFonts w:ascii="Cambria Math" w:eastAsia="宋体" w:hAnsi="Cambria Math"/>
                <w:noProof/>
              </w:rPr>
              <m:t>s</m:t>
            </m:r>
          </m:sub>
        </m:sSub>
      </m:oMath>
      <w:r w:rsidR="009E1B9A" w:rsidRPr="009E1B9A">
        <w:rPr>
          <w:rFonts w:ascii="宋体" w:eastAsia="宋体" w:hAnsi="宋体"/>
          <w:noProof/>
        </w:rPr>
        <w:t xml:space="preserve">  </w:t>
      </w:r>
      <w:r w:rsidR="009E1B9A" w:rsidRPr="009E1B9A">
        <w:rPr>
          <w:rFonts w:ascii="宋体" w:eastAsia="宋体" w:hAnsi="宋体" w:hint="eastAsia"/>
          <w:noProof/>
        </w:rPr>
        <w:t>试验</w:t>
      </w:r>
      <w:r w:rsidR="009E1B9A" w:rsidRPr="009E1B9A">
        <w:rPr>
          <w:rFonts w:ascii="宋体" w:eastAsia="宋体" w:hAnsi="宋体"/>
          <w:noProof/>
        </w:rPr>
        <w:t>室干空气</w:t>
      </w:r>
      <w:r w:rsidR="009E1B9A" w:rsidRPr="009E1B9A">
        <w:rPr>
          <w:rFonts w:ascii="宋体" w:eastAsia="宋体" w:hAnsi="宋体" w:hint="eastAsia"/>
          <w:noProof/>
        </w:rPr>
        <w:t>压</w:t>
      </w:r>
      <w:r w:rsidR="009E1B9A" w:rsidRPr="009E1B9A">
        <w:rPr>
          <w:rFonts w:ascii="宋体" w:eastAsia="宋体" w:hAnsi="宋体"/>
          <w:noProof/>
        </w:rPr>
        <w:t>，单位</w:t>
      </w:r>
      <w:r w:rsidR="009E1B9A" w:rsidRPr="009E1B9A">
        <w:rPr>
          <w:rFonts w:ascii="宋体" w:eastAsia="宋体" w:hAnsi="宋体" w:hint="eastAsia"/>
          <w:noProof/>
        </w:rPr>
        <w:t>千</w:t>
      </w:r>
      <w:r w:rsidR="009E1B9A" w:rsidRPr="009E1B9A">
        <w:rPr>
          <w:rFonts w:ascii="宋体" w:eastAsia="宋体" w:hAnsi="宋体"/>
          <w:noProof/>
        </w:rPr>
        <w:t>帕</w:t>
      </w:r>
      <w:r w:rsidR="009E1B9A" w:rsidRPr="009E1B9A">
        <w:rPr>
          <w:rFonts w:ascii="宋体" w:eastAsia="宋体" w:hAnsi="宋体" w:hint="eastAsia"/>
          <w:noProof/>
        </w:rPr>
        <w:t>（</w:t>
      </w:r>
      <w:r w:rsidR="009E1B9A" w:rsidRPr="009E1B9A">
        <w:rPr>
          <w:rFonts w:ascii="宋体" w:eastAsia="宋体" w:hAnsi="宋体"/>
          <w:noProof/>
        </w:rPr>
        <w:t>kPa）</w:t>
      </w:r>
      <w:r w:rsidR="009E1B9A" w:rsidRPr="009E1B9A">
        <w:rPr>
          <w:rFonts w:ascii="宋体" w:eastAsia="宋体" w:hAnsi="宋体" w:hint="eastAsia"/>
          <w:noProof/>
        </w:rPr>
        <w:t>；</w:t>
      </w:r>
    </w:p>
    <w:p w:rsidR="009E1B9A" w:rsidRPr="009E1B9A" w:rsidRDefault="006176D7" w:rsidP="00E7598C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  <w:noProof/>
        </w:rPr>
      </w:pPr>
      <m:oMath>
        <m:sSub>
          <m:sSubPr>
            <m:ctrlPr>
              <w:rPr>
                <w:rFonts w:ascii="Cambria Math" w:eastAsia="宋体" w:hAnsi="Cambria Math"/>
                <w:noProof/>
              </w:rPr>
            </m:ctrlPr>
          </m:sSubPr>
          <m:e>
            <m:r>
              <w:rPr>
                <w:rFonts w:ascii="Cambria Math" w:eastAsia="宋体" w:hAnsi="Cambria Math"/>
                <w:noProof/>
              </w:rPr>
              <m:t>T</m:t>
            </m:r>
          </m:e>
          <m:sub>
            <m:r>
              <w:rPr>
                <w:rFonts w:ascii="Cambria Math" w:eastAsia="宋体" w:hAnsi="Cambria Math"/>
                <w:noProof/>
              </w:rPr>
              <m:t>a</m:t>
            </m:r>
          </m:sub>
        </m:sSub>
      </m:oMath>
      <w:r w:rsidR="009E1B9A" w:rsidRPr="009E1B9A">
        <w:rPr>
          <w:rFonts w:ascii="宋体" w:eastAsia="宋体" w:hAnsi="宋体"/>
          <w:noProof/>
        </w:rPr>
        <w:t xml:space="preserve">  </w:t>
      </w:r>
      <w:r w:rsidR="009E1B9A" w:rsidRPr="009E1B9A">
        <w:rPr>
          <w:rFonts w:ascii="宋体" w:eastAsia="宋体" w:hAnsi="宋体" w:hint="eastAsia"/>
          <w:noProof/>
        </w:rPr>
        <w:t>柴</w:t>
      </w:r>
      <w:r w:rsidR="009E1B9A" w:rsidRPr="009E1B9A">
        <w:rPr>
          <w:rFonts w:ascii="宋体" w:eastAsia="宋体" w:hAnsi="宋体"/>
          <w:noProof/>
        </w:rPr>
        <w:t>油</w:t>
      </w:r>
      <w:r w:rsidR="009E1B9A" w:rsidRPr="009E1B9A">
        <w:rPr>
          <w:rFonts w:ascii="宋体" w:eastAsia="宋体" w:hAnsi="宋体" w:hint="eastAsia"/>
          <w:noProof/>
        </w:rPr>
        <w:t>机</w:t>
      </w:r>
      <w:r w:rsidR="009E1B9A" w:rsidRPr="009E1B9A">
        <w:rPr>
          <w:rFonts w:ascii="宋体" w:eastAsia="宋体" w:hAnsi="宋体"/>
          <w:noProof/>
        </w:rPr>
        <w:t>进气的绝对</w:t>
      </w:r>
      <w:r w:rsidR="009E1B9A" w:rsidRPr="009E1B9A">
        <w:rPr>
          <w:rFonts w:ascii="宋体" w:eastAsia="宋体" w:hAnsi="宋体" w:hint="eastAsia"/>
          <w:noProof/>
        </w:rPr>
        <w:t>温度</w:t>
      </w:r>
      <w:r w:rsidR="009E1B9A" w:rsidRPr="009E1B9A">
        <w:rPr>
          <w:rFonts w:ascii="宋体" w:eastAsia="宋体" w:hAnsi="宋体"/>
          <w:noProof/>
        </w:rPr>
        <w:t>，单位开尔文（K</w:t>
      </w:r>
      <w:r w:rsidR="009E1B9A" w:rsidRPr="009E1B9A">
        <w:rPr>
          <w:rFonts w:ascii="宋体" w:eastAsia="宋体" w:hAnsi="宋体" w:hint="eastAsia"/>
          <w:noProof/>
        </w:rPr>
        <w:t>）。</w:t>
      </w:r>
    </w:p>
    <w:p w:rsidR="009E1B9A" w:rsidRPr="009E1B9A" w:rsidRDefault="009E1B9A" w:rsidP="00134939">
      <w:pPr>
        <w:pStyle w:val="a0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  <w:noProof/>
        </w:rPr>
      </w:pPr>
      <w:r w:rsidRPr="00E7598C">
        <w:rPr>
          <w:rFonts w:hint="eastAsia"/>
        </w:rPr>
        <w:t xml:space="preserve">3.2 </w:t>
      </w:r>
      <w:r w:rsidRPr="009E1B9A">
        <w:rPr>
          <w:rFonts w:ascii="宋体" w:eastAsia="宋体" w:hAnsi="宋体" w:hint="eastAsia"/>
          <w:noProof/>
        </w:rPr>
        <w:t>测量</w:t>
      </w:r>
      <w:r w:rsidRPr="009E1B9A">
        <w:rPr>
          <w:rFonts w:ascii="宋体" w:eastAsia="宋体" w:hAnsi="宋体"/>
          <w:noProof/>
        </w:rPr>
        <w:t>的试验设备、试验程序</w:t>
      </w:r>
      <w:r w:rsidRPr="009E1B9A">
        <w:rPr>
          <w:rFonts w:ascii="宋体" w:eastAsia="宋体" w:hAnsi="宋体" w:hint="eastAsia"/>
          <w:noProof/>
        </w:rPr>
        <w:t xml:space="preserve"> 应</w:t>
      </w:r>
      <w:r w:rsidRPr="009E1B9A">
        <w:rPr>
          <w:rFonts w:ascii="宋体" w:eastAsia="宋体" w:hAnsi="宋体"/>
          <w:noProof/>
        </w:rPr>
        <w:t>符合GB/T 3871.13-2006</w:t>
      </w:r>
      <w:r w:rsidRPr="009E1B9A">
        <w:rPr>
          <w:rFonts w:ascii="宋体" w:eastAsia="宋体" w:hAnsi="宋体" w:hint="eastAsia"/>
          <w:noProof/>
        </w:rPr>
        <w:t>的</w:t>
      </w:r>
      <w:r w:rsidRPr="009E1B9A">
        <w:rPr>
          <w:rFonts w:ascii="宋体" w:eastAsia="宋体" w:hAnsi="宋体"/>
          <w:noProof/>
        </w:rPr>
        <w:t>规定。</w:t>
      </w:r>
    </w:p>
    <w:p w:rsidR="00BB7466" w:rsidRPr="00634B6D" w:rsidRDefault="00634B6D" w:rsidP="00134939">
      <w:pPr>
        <w:pStyle w:val="a0"/>
        <w:spacing w:beforeLines="0" w:before="0" w:afterLines="0" w:after="0"/>
      </w:pPr>
      <w:r w:rsidRPr="00634B6D">
        <w:rPr>
          <w:rFonts w:hint="eastAsia"/>
          <w:szCs w:val="21"/>
        </w:rPr>
        <w:t>判定</w:t>
      </w:r>
      <w:r w:rsidRPr="00634B6D">
        <w:rPr>
          <w:szCs w:val="21"/>
        </w:rPr>
        <w:t>方法</w:t>
      </w:r>
    </w:p>
    <w:p w:rsidR="00634B6D" w:rsidRPr="00634B6D" w:rsidRDefault="00634B6D" w:rsidP="00134939">
      <w:pPr>
        <w:pStyle w:val="a0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/>
          <w:noProof/>
        </w:rPr>
      </w:pPr>
      <w:r w:rsidRPr="00634B6D">
        <w:rPr>
          <w:rFonts w:ascii="宋体" w:eastAsia="宋体" w:hint="eastAsia"/>
          <w:noProof/>
        </w:rPr>
        <w:t>拖拉</w:t>
      </w:r>
      <w:r w:rsidRPr="00634B6D">
        <w:rPr>
          <w:rFonts w:ascii="宋体" w:eastAsia="宋体"/>
          <w:noProof/>
        </w:rPr>
        <w:t>机排气</w:t>
      </w:r>
      <w:r w:rsidRPr="00634B6D">
        <w:rPr>
          <w:rFonts w:ascii="宋体" w:eastAsia="宋体" w:hint="eastAsia"/>
          <w:noProof/>
        </w:rPr>
        <w:t>烟</w:t>
      </w:r>
      <w:r w:rsidRPr="00634B6D">
        <w:rPr>
          <w:rFonts w:ascii="宋体" w:eastAsia="宋体"/>
          <w:noProof/>
        </w:rPr>
        <w:t>度值测量结果</w:t>
      </w:r>
      <w:r w:rsidRPr="00634B6D">
        <w:rPr>
          <w:rFonts w:ascii="宋体" w:eastAsia="宋体" w:hint="eastAsia"/>
          <w:noProof/>
        </w:rPr>
        <w:t>的</w:t>
      </w:r>
      <w:r w:rsidRPr="00634B6D">
        <w:rPr>
          <w:rFonts w:ascii="宋体" w:eastAsia="宋体"/>
          <w:noProof/>
        </w:rPr>
        <w:t>判定按GB/T 8170</w:t>
      </w:r>
      <w:r w:rsidRPr="00634B6D">
        <w:rPr>
          <w:rFonts w:ascii="宋体" w:eastAsia="宋体" w:hint="eastAsia"/>
          <w:noProof/>
        </w:rPr>
        <w:t>中</w:t>
      </w:r>
      <w:r w:rsidRPr="00634B6D">
        <w:rPr>
          <w:rFonts w:ascii="宋体" w:eastAsia="宋体"/>
          <w:noProof/>
        </w:rPr>
        <w:t>的修</w:t>
      </w:r>
      <w:r w:rsidRPr="00634B6D">
        <w:rPr>
          <w:rFonts w:ascii="宋体" w:eastAsia="宋体" w:hint="eastAsia"/>
          <w:noProof/>
        </w:rPr>
        <w:t>约</w:t>
      </w:r>
      <w:r w:rsidRPr="00634B6D">
        <w:rPr>
          <w:rFonts w:ascii="宋体" w:eastAsia="宋体"/>
          <w:noProof/>
        </w:rPr>
        <w:t>值比较法进行。</w:t>
      </w:r>
    </w:p>
    <w:p w:rsidR="00A94B4A" w:rsidRPr="00634B6D" w:rsidRDefault="00634B6D" w:rsidP="00134939">
      <w:pPr>
        <w:pStyle w:val="a0"/>
        <w:spacing w:beforeLines="0" w:before="0" w:afterLines="0" w:after="0"/>
        <w:rPr>
          <w:rFonts w:ascii="Times New Roman" w:hAnsi="宋体"/>
          <w:color w:val="000000"/>
        </w:rPr>
      </w:pPr>
      <w:r w:rsidRPr="00634B6D">
        <w:rPr>
          <w:rFonts w:ascii="Times New Roman" w:hAnsi="宋体" w:hint="eastAsia"/>
          <w:color w:val="000000"/>
        </w:rPr>
        <w:t>烟</w:t>
      </w:r>
      <w:r w:rsidRPr="00634B6D">
        <w:rPr>
          <w:rFonts w:ascii="Times New Roman" w:hAnsi="宋体"/>
          <w:color w:val="000000"/>
        </w:rPr>
        <w:t>度限</w:t>
      </w:r>
      <w:r w:rsidRPr="00634B6D">
        <w:rPr>
          <w:rFonts w:ascii="Times New Roman" w:hAnsi="宋体" w:hint="eastAsia"/>
          <w:color w:val="000000"/>
        </w:rPr>
        <w:t>值</w:t>
      </w:r>
    </w:p>
    <w:p w:rsidR="00634B6D" w:rsidRPr="00634B6D" w:rsidRDefault="00634B6D" w:rsidP="00134939">
      <w:pPr>
        <w:pStyle w:val="a0"/>
        <w:numPr>
          <w:ilvl w:val="0"/>
          <w:numId w:val="0"/>
        </w:numPr>
        <w:spacing w:beforeLines="0" w:before="0" w:afterLines="0" w:after="0"/>
        <w:rPr>
          <w:rFonts w:ascii="宋体" w:eastAsia="宋体"/>
          <w:noProof/>
        </w:rPr>
      </w:pPr>
      <w:r w:rsidRPr="00E7598C">
        <w:rPr>
          <w:rFonts w:hint="eastAsia"/>
        </w:rPr>
        <w:t>5</w:t>
      </w:r>
      <w:r w:rsidR="00A70707">
        <w:t>.</w:t>
      </w:r>
      <w:r w:rsidRPr="00E7598C">
        <w:rPr>
          <w:rFonts w:hint="eastAsia"/>
        </w:rPr>
        <w:t>1</w:t>
      </w:r>
      <w:r w:rsidR="00A70707">
        <w:t xml:space="preserve"> </w:t>
      </w:r>
      <w:r w:rsidRPr="00634B6D">
        <w:rPr>
          <w:rFonts w:ascii="宋体" w:eastAsia="宋体" w:hint="eastAsia"/>
          <w:noProof/>
        </w:rPr>
        <w:t>各</w:t>
      </w:r>
      <w:r w:rsidRPr="00634B6D">
        <w:rPr>
          <w:rFonts w:ascii="宋体" w:eastAsia="宋体"/>
          <w:noProof/>
        </w:rPr>
        <w:t>测量点的稳</w:t>
      </w:r>
      <w:r w:rsidRPr="00634B6D">
        <w:rPr>
          <w:rFonts w:ascii="宋体" w:eastAsia="宋体" w:hint="eastAsia"/>
          <w:noProof/>
        </w:rPr>
        <w:t>态</w:t>
      </w:r>
      <w:r w:rsidRPr="00634B6D">
        <w:rPr>
          <w:rFonts w:ascii="宋体" w:eastAsia="宋体"/>
          <w:noProof/>
        </w:rPr>
        <w:t>排气</w:t>
      </w:r>
      <w:r w:rsidRPr="00634B6D">
        <w:rPr>
          <w:rFonts w:ascii="宋体" w:eastAsia="宋体" w:hint="eastAsia"/>
          <w:noProof/>
        </w:rPr>
        <w:t>烟</w:t>
      </w:r>
      <w:r w:rsidRPr="00634B6D">
        <w:rPr>
          <w:rFonts w:ascii="宋体" w:eastAsia="宋体"/>
          <w:noProof/>
        </w:rPr>
        <w:t>度光吸收系数应不大于表</w:t>
      </w:r>
      <w:r w:rsidRPr="00634B6D">
        <w:rPr>
          <w:rFonts w:ascii="宋体" w:eastAsia="宋体" w:hint="eastAsia"/>
          <w:noProof/>
        </w:rPr>
        <w:t>1规定</w:t>
      </w:r>
      <w:r w:rsidRPr="00634B6D">
        <w:rPr>
          <w:rFonts w:ascii="宋体" w:eastAsia="宋体"/>
          <w:noProof/>
        </w:rPr>
        <w:t>的限值。</w:t>
      </w:r>
    </w:p>
    <w:p w:rsidR="00634B6D" w:rsidRDefault="00634B6D" w:rsidP="00134939">
      <w:pPr>
        <w:pStyle w:val="a0"/>
        <w:numPr>
          <w:ilvl w:val="0"/>
          <w:numId w:val="0"/>
        </w:numPr>
        <w:spacing w:beforeLines="0" w:before="0" w:afterLines="0" w:after="0"/>
        <w:rPr>
          <w:rFonts w:ascii="宋体" w:eastAsia="宋体"/>
          <w:noProof/>
        </w:rPr>
      </w:pPr>
      <w:r w:rsidRPr="00E7598C">
        <w:t xml:space="preserve">5.2 </w:t>
      </w:r>
      <w:r w:rsidRPr="00634B6D">
        <w:rPr>
          <w:rFonts w:ascii="宋体" w:eastAsia="宋体" w:hint="eastAsia"/>
          <w:noProof/>
        </w:rPr>
        <w:t>若</w:t>
      </w:r>
      <w:r w:rsidRPr="00634B6D">
        <w:rPr>
          <w:rFonts w:ascii="宋体" w:eastAsia="宋体"/>
          <w:noProof/>
        </w:rPr>
        <w:t>测量点的名义流量</w:t>
      </w:r>
      <w:r w:rsidRPr="00634B6D">
        <w:rPr>
          <w:rFonts w:ascii="宋体" w:eastAsia="宋体" w:hint="eastAsia"/>
          <w:noProof/>
        </w:rPr>
        <w:t>未</w:t>
      </w:r>
      <w:r w:rsidRPr="00634B6D">
        <w:rPr>
          <w:rFonts w:ascii="宋体" w:eastAsia="宋体"/>
          <w:noProof/>
        </w:rPr>
        <w:t>在表</w:t>
      </w:r>
      <w:r w:rsidRPr="00634B6D">
        <w:rPr>
          <w:rFonts w:ascii="宋体" w:eastAsia="宋体" w:hint="eastAsia"/>
          <w:noProof/>
        </w:rPr>
        <w:t>1中</w:t>
      </w:r>
      <w:r w:rsidRPr="00634B6D">
        <w:rPr>
          <w:rFonts w:ascii="宋体" w:eastAsia="宋体"/>
          <w:noProof/>
        </w:rPr>
        <w:t>列出，则该点的稳态排气烟度</w:t>
      </w:r>
      <w:r w:rsidRPr="00634B6D">
        <w:rPr>
          <w:rFonts w:ascii="宋体" w:eastAsia="宋体" w:hint="eastAsia"/>
          <w:noProof/>
        </w:rPr>
        <w:t>限</w:t>
      </w:r>
      <w:r w:rsidRPr="00634B6D">
        <w:rPr>
          <w:rFonts w:ascii="宋体" w:eastAsia="宋体"/>
          <w:noProof/>
        </w:rPr>
        <w:t>值用比例插值法求出。</w:t>
      </w:r>
    </w:p>
    <w:p w:rsidR="00134939" w:rsidRDefault="00134939" w:rsidP="00134939">
      <w:pPr>
        <w:pStyle w:val="afe"/>
      </w:pPr>
    </w:p>
    <w:p w:rsidR="00134939" w:rsidRDefault="00134939" w:rsidP="00134939">
      <w:pPr>
        <w:pStyle w:val="afe"/>
      </w:pPr>
    </w:p>
    <w:p w:rsidR="00134939" w:rsidRDefault="00134939" w:rsidP="00134939">
      <w:pPr>
        <w:pStyle w:val="afe"/>
      </w:pPr>
    </w:p>
    <w:p w:rsidR="00134939" w:rsidRPr="00134939" w:rsidRDefault="00134939" w:rsidP="00134939">
      <w:pPr>
        <w:pStyle w:val="afe"/>
      </w:pPr>
    </w:p>
    <w:p w:rsidR="00634B6D" w:rsidRPr="00673934" w:rsidRDefault="00634B6D" w:rsidP="00134939">
      <w:pPr>
        <w:pStyle w:val="a0"/>
        <w:numPr>
          <w:ilvl w:val="0"/>
          <w:numId w:val="0"/>
        </w:numPr>
        <w:spacing w:afterLines="0" w:after="0"/>
        <w:jc w:val="center"/>
        <w:rPr>
          <w:rFonts w:ascii="Times New Roman" w:hAnsi="宋体"/>
          <w:color w:val="000000"/>
        </w:rPr>
      </w:pPr>
      <w:r w:rsidRPr="00673934">
        <w:rPr>
          <w:rFonts w:ascii="Times New Roman" w:hAnsi="宋体" w:hint="eastAsia"/>
          <w:color w:val="000000"/>
        </w:rPr>
        <w:lastRenderedPageBreak/>
        <w:t>表</w:t>
      </w:r>
      <w:r w:rsidRPr="00673934">
        <w:rPr>
          <w:rFonts w:ascii="Times New Roman" w:hAnsi="宋体" w:hint="eastAsia"/>
          <w:color w:val="000000"/>
        </w:rPr>
        <w:t xml:space="preserve">1 </w:t>
      </w:r>
      <w:r w:rsidRPr="00673934">
        <w:rPr>
          <w:rFonts w:ascii="Times New Roman" w:hAnsi="宋体" w:hint="eastAsia"/>
          <w:color w:val="000000"/>
        </w:rPr>
        <w:t>拖拉</w:t>
      </w:r>
      <w:r w:rsidRPr="00673934">
        <w:rPr>
          <w:rFonts w:ascii="Times New Roman" w:hAnsi="宋体"/>
          <w:color w:val="000000"/>
        </w:rPr>
        <w:t>机排气烟度限值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89"/>
      </w:tblGrid>
      <w:tr w:rsidR="00634B6D" w:rsidRPr="00673934" w:rsidTr="005522BC">
        <w:trPr>
          <w:trHeight w:val="397"/>
        </w:trPr>
        <w:tc>
          <w:tcPr>
            <w:tcW w:w="4531" w:type="dxa"/>
          </w:tcPr>
          <w:p w:rsidR="00134939" w:rsidRDefault="00634B6D" w:rsidP="001349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sz w:val="18"/>
                <w:szCs w:val="18"/>
              </w:rPr>
              <w:t>名义</w:t>
            </w:r>
            <w:r w:rsidRPr="00673934">
              <w:rPr>
                <w:rFonts w:ascii="宋体" w:hAnsi="宋体"/>
                <w:sz w:val="18"/>
                <w:szCs w:val="18"/>
              </w:rPr>
              <w:t>流量（q）</w:t>
            </w:r>
          </w:p>
          <w:p w:rsidR="00634B6D" w:rsidRPr="00673934" w:rsidRDefault="00634B6D" w:rsidP="001349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sz w:val="18"/>
                <w:szCs w:val="18"/>
              </w:rPr>
              <w:t>L/s</w:t>
            </w:r>
          </w:p>
        </w:tc>
        <w:tc>
          <w:tcPr>
            <w:tcW w:w="4389" w:type="dxa"/>
          </w:tcPr>
          <w:p w:rsidR="00134939" w:rsidRDefault="00634B6D" w:rsidP="001349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sz w:val="18"/>
                <w:szCs w:val="18"/>
              </w:rPr>
              <w:t>光</w:t>
            </w:r>
            <w:r w:rsidRPr="00673934">
              <w:rPr>
                <w:rFonts w:ascii="宋体" w:hAnsi="宋体"/>
                <w:sz w:val="18"/>
                <w:szCs w:val="18"/>
              </w:rPr>
              <w:t>吸收系数（k</w:t>
            </w:r>
            <w:r w:rsidRPr="00673934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634B6D" w:rsidRPr="00673934" w:rsidRDefault="00634B6D" w:rsidP="001349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73934">
              <w:rPr>
                <w:rFonts w:ascii="宋体" w:hAnsi="宋体"/>
                <w:sz w:val="18"/>
                <w:szCs w:val="18"/>
              </w:rPr>
              <w:t>m</w:t>
            </w:r>
            <w:r w:rsidRPr="00673934">
              <w:rPr>
                <w:rFonts w:ascii="宋体" w:hAnsi="宋体"/>
                <w:sz w:val="18"/>
                <w:szCs w:val="18"/>
                <w:vertAlign w:val="superscript"/>
              </w:rPr>
              <w:t>-1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3F1519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22" w:name="_GoBack"/>
            <w:bookmarkEnd w:id="22"/>
            <w:r>
              <w:rPr>
                <w:rFonts w:ascii="宋体" w:hAnsi="宋体" w:hint="eastAsia"/>
                <w:sz w:val="18"/>
                <w:szCs w:val="18"/>
              </w:rPr>
              <w:t>&lt;</w:t>
            </w:r>
            <w:r w:rsidR="005522BC"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3F15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1.0</w:t>
            </w:r>
            <w:r w:rsidR="003F151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0.94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0.83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0.75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0.67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0.61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0.56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0.52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0.48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0.44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0.41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0.39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0.36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0.34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0.32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0.30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0.29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0.27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0.26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73934">
              <w:rPr>
                <w:rFonts w:ascii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0.25</w:t>
            </w:r>
          </w:p>
        </w:tc>
      </w:tr>
      <w:tr w:rsidR="005522BC" w:rsidRPr="00673934" w:rsidTr="005522BC">
        <w:trPr>
          <w:trHeight w:val="397"/>
        </w:trPr>
        <w:tc>
          <w:tcPr>
            <w:tcW w:w="4531" w:type="dxa"/>
            <w:vAlign w:val="center"/>
          </w:tcPr>
          <w:p w:rsidR="005522BC" w:rsidRPr="00673934" w:rsidRDefault="005522BC" w:rsidP="00DE23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&gt;145</w:t>
            </w:r>
          </w:p>
        </w:tc>
        <w:tc>
          <w:tcPr>
            <w:tcW w:w="4389" w:type="dxa"/>
            <w:vAlign w:val="center"/>
          </w:tcPr>
          <w:p w:rsidR="005522BC" w:rsidRPr="00931A64" w:rsidRDefault="005522BC" w:rsidP="005522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A64">
              <w:rPr>
                <w:rFonts w:ascii="宋体" w:hAnsi="宋体"/>
                <w:color w:val="000000"/>
                <w:sz w:val="18"/>
                <w:szCs w:val="18"/>
              </w:rPr>
              <w:t>0.25</w:t>
            </w:r>
          </w:p>
        </w:tc>
      </w:tr>
    </w:tbl>
    <w:p w:rsidR="00E57AED" w:rsidRPr="00634B6D" w:rsidRDefault="00E57AED" w:rsidP="00E57AED">
      <w:pPr>
        <w:pStyle w:val="afe"/>
      </w:pPr>
    </w:p>
    <w:sectPr w:rsidR="00E57AED" w:rsidRPr="00634B6D" w:rsidSect="00F34B99">
      <w:headerReference w:type="default" r:id="rId9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D7" w:rsidRDefault="006176D7">
      <w:r>
        <w:separator/>
      </w:r>
    </w:p>
  </w:endnote>
  <w:endnote w:type="continuationSeparator" w:id="0">
    <w:p w:rsidR="006176D7" w:rsidRDefault="0061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0C" w:rsidRDefault="0042720C" w:rsidP="001578C0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 w:rsidR="005D6A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D7" w:rsidRDefault="006176D7">
      <w:r>
        <w:separator/>
      </w:r>
    </w:p>
  </w:footnote>
  <w:footnote w:type="continuationSeparator" w:id="0">
    <w:p w:rsidR="006176D7" w:rsidRDefault="0061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0C" w:rsidRDefault="0042720C" w:rsidP="001578C0">
    <w:pPr>
      <w:pStyle w:val="aff0"/>
    </w:pPr>
    <w:r>
      <w:t>NY/T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0C" w:rsidRDefault="0042720C" w:rsidP="00F34B99">
    <w:pPr>
      <w:pStyle w:val="aff0"/>
    </w:pPr>
    <w:r>
      <w:t>NY/T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" w15:restartNumberingAfterBreak="0">
    <w:nsid w:val="1FC91163"/>
    <w:multiLevelType w:val="multilevel"/>
    <w:tmpl w:val="FCA4B03A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56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3784"/>
        </w:tabs>
        <w:ind w:left="340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10"/>
        </w:tabs>
        <w:ind w:left="4110" w:hanging="1700"/>
      </w:pPr>
      <w:rPr>
        <w:rFonts w:hint="eastAsia"/>
      </w:rPr>
    </w:lvl>
  </w:abstractNum>
  <w:abstractNum w:abstractNumId="2" w15:restartNumberingAfterBreak="0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3" w15:restartNumberingAfterBreak="0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4" w15:restartNumberingAfterBreak="0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5" w15:restartNumberingAfterBreak="0">
    <w:nsid w:val="44C50F90"/>
    <w:multiLevelType w:val="multilevel"/>
    <w:tmpl w:val="2DC8B7E6"/>
    <w:lvl w:ilvl="0">
      <w:start w:val="1"/>
      <w:numFmt w:val="lowerLetter"/>
      <w:lvlRestart w:val="0"/>
      <w:pStyle w:val="ac"/>
      <w:lvlText w:val="%1)"/>
      <w:lvlJc w:val="left"/>
      <w:pPr>
        <w:tabs>
          <w:tab w:val="num" w:pos="734"/>
        </w:tabs>
        <w:ind w:left="734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154"/>
        </w:tabs>
        <w:ind w:left="1154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e"/>
      <w:lvlText w:val="(%3)"/>
      <w:lvlJc w:val="left"/>
      <w:pPr>
        <w:tabs>
          <w:tab w:val="num" w:pos="-105"/>
        </w:tabs>
        <w:ind w:left="1573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412"/>
        </w:tabs>
        <w:ind w:left="2412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37"/>
        </w:tabs>
        <w:ind w:left="28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1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76"/>
        </w:tabs>
        <w:ind w:left="3671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96"/>
        </w:tabs>
        <w:ind w:left="4096" w:hanging="420"/>
      </w:pPr>
      <w:rPr>
        <w:rFonts w:hint="eastAsia"/>
      </w:rPr>
    </w:lvl>
  </w:abstractNum>
  <w:abstractNum w:abstractNumId="6" w15:restartNumberingAfterBreak="0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3686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7" w15:restartNumberingAfterBreak="0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OrBQv0jpGvF3ohgtvIDB7QvXQTZroyT1DDbPXonK55ZxdGa7/wyomqYNEkCGqEXm0ugjzcRL5PT7VHJZ4jBw==" w:salt="mtpktvvZmcXRBTu2Si2DB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A6"/>
    <w:rsid w:val="00000244"/>
    <w:rsid w:val="0000185F"/>
    <w:rsid w:val="00004D68"/>
    <w:rsid w:val="0000586F"/>
    <w:rsid w:val="00010A96"/>
    <w:rsid w:val="00011EA8"/>
    <w:rsid w:val="0001362C"/>
    <w:rsid w:val="00013D86"/>
    <w:rsid w:val="00013E02"/>
    <w:rsid w:val="00015600"/>
    <w:rsid w:val="0002143C"/>
    <w:rsid w:val="0002276B"/>
    <w:rsid w:val="00025A65"/>
    <w:rsid w:val="00025C92"/>
    <w:rsid w:val="00026C31"/>
    <w:rsid w:val="00027280"/>
    <w:rsid w:val="000320A7"/>
    <w:rsid w:val="0003442C"/>
    <w:rsid w:val="00035925"/>
    <w:rsid w:val="00042A4B"/>
    <w:rsid w:val="0004307D"/>
    <w:rsid w:val="00043957"/>
    <w:rsid w:val="00046C09"/>
    <w:rsid w:val="00047C90"/>
    <w:rsid w:val="000529B5"/>
    <w:rsid w:val="00053D85"/>
    <w:rsid w:val="00060117"/>
    <w:rsid w:val="000608D0"/>
    <w:rsid w:val="0006316B"/>
    <w:rsid w:val="00064019"/>
    <w:rsid w:val="00067CDF"/>
    <w:rsid w:val="00070BC9"/>
    <w:rsid w:val="0007180C"/>
    <w:rsid w:val="00074FBE"/>
    <w:rsid w:val="00075D49"/>
    <w:rsid w:val="00083A09"/>
    <w:rsid w:val="000841F9"/>
    <w:rsid w:val="00085B4F"/>
    <w:rsid w:val="00087BE7"/>
    <w:rsid w:val="0009005E"/>
    <w:rsid w:val="00092221"/>
    <w:rsid w:val="00092857"/>
    <w:rsid w:val="00095035"/>
    <w:rsid w:val="000A149B"/>
    <w:rsid w:val="000A20A9"/>
    <w:rsid w:val="000A48B1"/>
    <w:rsid w:val="000A543D"/>
    <w:rsid w:val="000A60D7"/>
    <w:rsid w:val="000A62D5"/>
    <w:rsid w:val="000A7B74"/>
    <w:rsid w:val="000B2A5E"/>
    <w:rsid w:val="000B3143"/>
    <w:rsid w:val="000C1C28"/>
    <w:rsid w:val="000C2948"/>
    <w:rsid w:val="000C6B05"/>
    <w:rsid w:val="000C6DD6"/>
    <w:rsid w:val="000C7166"/>
    <w:rsid w:val="000C73D4"/>
    <w:rsid w:val="000D2807"/>
    <w:rsid w:val="000D2FC2"/>
    <w:rsid w:val="000D3D4C"/>
    <w:rsid w:val="000D4B4A"/>
    <w:rsid w:val="000D4F51"/>
    <w:rsid w:val="000D718B"/>
    <w:rsid w:val="000E0C46"/>
    <w:rsid w:val="000E1E12"/>
    <w:rsid w:val="000E39AF"/>
    <w:rsid w:val="000E3BD7"/>
    <w:rsid w:val="000E42FE"/>
    <w:rsid w:val="000F030C"/>
    <w:rsid w:val="000F064E"/>
    <w:rsid w:val="000F109B"/>
    <w:rsid w:val="000F129C"/>
    <w:rsid w:val="000F1500"/>
    <w:rsid w:val="000F7BF0"/>
    <w:rsid w:val="001056DE"/>
    <w:rsid w:val="001074BE"/>
    <w:rsid w:val="001124C0"/>
    <w:rsid w:val="00113668"/>
    <w:rsid w:val="0011422B"/>
    <w:rsid w:val="00117C11"/>
    <w:rsid w:val="00120B10"/>
    <w:rsid w:val="00122439"/>
    <w:rsid w:val="00122441"/>
    <w:rsid w:val="0013175F"/>
    <w:rsid w:val="001333C9"/>
    <w:rsid w:val="00134939"/>
    <w:rsid w:val="0013545A"/>
    <w:rsid w:val="00135633"/>
    <w:rsid w:val="00141BE9"/>
    <w:rsid w:val="001446D4"/>
    <w:rsid w:val="00144CF9"/>
    <w:rsid w:val="001512B4"/>
    <w:rsid w:val="001552D5"/>
    <w:rsid w:val="00155D2D"/>
    <w:rsid w:val="0015725D"/>
    <w:rsid w:val="001578C0"/>
    <w:rsid w:val="00157CB5"/>
    <w:rsid w:val="00160341"/>
    <w:rsid w:val="001620A5"/>
    <w:rsid w:val="00164E53"/>
    <w:rsid w:val="00165071"/>
    <w:rsid w:val="0016699D"/>
    <w:rsid w:val="001722BA"/>
    <w:rsid w:val="001745C7"/>
    <w:rsid w:val="00174831"/>
    <w:rsid w:val="00175159"/>
    <w:rsid w:val="00175CAA"/>
    <w:rsid w:val="00176208"/>
    <w:rsid w:val="0017679C"/>
    <w:rsid w:val="00180842"/>
    <w:rsid w:val="0018211B"/>
    <w:rsid w:val="001840D3"/>
    <w:rsid w:val="00186722"/>
    <w:rsid w:val="001900F8"/>
    <w:rsid w:val="00191258"/>
    <w:rsid w:val="00192680"/>
    <w:rsid w:val="00193037"/>
    <w:rsid w:val="00193A2C"/>
    <w:rsid w:val="001A217F"/>
    <w:rsid w:val="001A288E"/>
    <w:rsid w:val="001A55DC"/>
    <w:rsid w:val="001B3065"/>
    <w:rsid w:val="001B388F"/>
    <w:rsid w:val="001B6DC2"/>
    <w:rsid w:val="001C149C"/>
    <w:rsid w:val="001C21AC"/>
    <w:rsid w:val="001C262A"/>
    <w:rsid w:val="001C2B91"/>
    <w:rsid w:val="001C47BA"/>
    <w:rsid w:val="001C59EA"/>
    <w:rsid w:val="001D3D27"/>
    <w:rsid w:val="001D406C"/>
    <w:rsid w:val="001D41EE"/>
    <w:rsid w:val="001E0380"/>
    <w:rsid w:val="001E13B1"/>
    <w:rsid w:val="001E4783"/>
    <w:rsid w:val="001E47F9"/>
    <w:rsid w:val="001F0351"/>
    <w:rsid w:val="001F178D"/>
    <w:rsid w:val="001F2BBF"/>
    <w:rsid w:val="001F2BC2"/>
    <w:rsid w:val="001F3A19"/>
    <w:rsid w:val="001F5F40"/>
    <w:rsid w:val="00200554"/>
    <w:rsid w:val="0020454C"/>
    <w:rsid w:val="00204F87"/>
    <w:rsid w:val="00205265"/>
    <w:rsid w:val="002069BD"/>
    <w:rsid w:val="00213253"/>
    <w:rsid w:val="0021373A"/>
    <w:rsid w:val="00215615"/>
    <w:rsid w:val="00215657"/>
    <w:rsid w:val="00230F81"/>
    <w:rsid w:val="00234467"/>
    <w:rsid w:val="00236403"/>
    <w:rsid w:val="00237D8D"/>
    <w:rsid w:val="00241A4E"/>
    <w:rsid w:val="00241DA2"/>
    <w:rsid w:val="00242298"/>
    <w:rsid w:val="00244767"/>
    <w:rsid w:val="002451C4"/>
    <w:rsid w:val="00247FEE"/>
    <w:rsid w:val="00250E7D"/>
    <w:rsid w:val="002533A3"/>
    <w:rsid w:val="002565D5"/>
    <w:rsid w:val="002622C0"/>
    <w:rsid w:val="00264E52"/>
    <w:rsid w:val="002667EE"/>
    <w:rsid w:val="002778AE"/>
    <w:rsid w:val="0028269A"/>
    <w:rsid w:val="00282794"/>
    <w:rsid w:val="00283590"/>
    <w:rsid w:val="00283CA0"/>
    <w:rsid w:val="00286973"/>
    <w:rsid w:val="00292051"/>
    <w:rsid w:val="00294E38"/>
    <w:rsid w:val="00294E70"/>
    <w:rsid w:val="00296BAB"/>
    <w:rsid w:val="00297267"/>
    <w:rsid w:val="002A1622"/>
    <w:rsid w:val="002A1924"/>
    <w:rsid w:val="002A2991"/>
    <w:rsid w:val="002A7420"/>
    <w:rsid w:val="002B0F12"/>
    <w:rsid w:val="002B1308"/>
    <w:rsid w:val="002B4554"/>
    <w:rsid w:val="002C21B8"/>
    <w:rsid w:val="002C45BF"/>
    <w:rsid w:val="002C72D8"/>
    <w:rsid w:val="002D11FA"/>
    <w:rsid w:val="002D204A"/>
    <w:rsid w:val="002D5404"/>
    <w:rsid w:val="002D6327"/>
    <w:rsid w:val="002E06A5"/>
    <w:rsid w:val="002E0DDF"/>
    <w:rsid w:val="002E249B"/>
    <w:rsid w:val="002E2906"/>
    <w:rsid w:val="002E4418"/>
    <w:rsid w:val="002E5635"/>
    <w:rsid w:val="002E6001"/>
    <w:rsid w:val="002E64C3"/>
    <w:rsid w:val="002E692B"/>
    <w:rsid w:val="002E6A2C"/>
    <w:rsid w:val="002F1D8C"/>
    <w:rsid w:val="002F21DA"/>
    <w:rsid w:val="003011DD"/>
    <w:rsid w:val="00301F39"/>
    <w:rsid w:val="0030210B"/>
    <w:rsid w:val="00303ABD"/>
    <w:rsid w:val="00305CF4"/>
    <w:rsid w:val="0031051E"/>
    <w:rsid w:val="00310629"/>
    <w:rsid w:val="00311D25"/>
    <w:rsid w:val="0032291C"/>
    <w:rsid w:val="003229CE"/>
    <w:rsid w:val="00325926"/>
    <w:rsid w:val="00327A8A"/>
    <w:rsid w:val="00327A94"/>
    <w:rsid w:val="003319C9"/>
    <w:rsid w:val="00331C59"/>
    <w:rsid w:val="00332D70"/>
    <w:rsid w:val="0033421E"/>
    <w:rsid w:val="00336610"/>
    <w:rsid w:val="003409CE"/>
    <w:rsid w:val="00343F73"/>
    <w:rsid w:val="00345060"/>
    <w:rsid w:val="00350BB7"/>
    <w:rsid w:val="003510DB"/>
    <w:rsid w:val="00351EED"/>
    <w:rsid w:val="0035323B"/>
    <w:rsid w:val="00357C69"/>
    <w:rsid w:val="00357D59"/>
    <w:rsid w:val="003609D2"/>
    <w:rsid w:val="0036302C"/>
    <w:rsid w:val="00363F22"/>
    <w:rsid w:val="003737B0"/>
    <w:rsid w:val="00375564"/>
    <w:rsid w:val="00376109"/>
    <w:rsid w:val="003811A4"/>
    <w:rsid w:val="003824F7"/>
    <w:rsid w:val="00382EE2"/>
    <w:rsid w:val="00383191"/>
    <w:rsid w:val="00385120"/>
    <w:rsid w:val="00385370"/>
    <w:rsid w:val="00386DED"/>
    <w:rsid w:val="003912E7"/>
    <w:rsid w:val="00393947"/>
    <w:rsid w:val="003A1581"/>
    <w:rsid w:val="003A1AC1"/>
    <w:rsid w:val="003A2275"/>
    <w:rsid w:val="003A22C1"/>
    <w:rsid w:val="003A4BD1"/>
    <w:rsid w:val="003A5154"/>
    <w:rsid w:val="003A6A4F"/>
    <w:rsid w:val="003A7088"/>
    <w:rsid w:val="003B00DF"/>
    <w:rsid w:val="003B1275"/>
    <w:rsid w:val="003B1778"/>
    <w:rsid w:val="003B4472"/>
    <w:rsid w:val="003C0622"/>
    <w:rsid w:val="003C11CB"/>
    <w:rsid w:val="003C3C10"/>
    <w:rsid w:val="003C3D67"/>
    <w:rsid w:val="003C54D1"/>
    <w:rsid w:val="003C6EB7"/>
    <w:rsid w:val="003C6EFF"/>
    <w:rsid w:val="003C75F3"/>
    <w:rsid w:val="003C78A3"/>
    <w:rsid w:val="003D62A9"/>
    <w:rsid w:val="003E1867"/>
    <w:rsid w:val="003E1FA7"/>
    <w:rsid w:val="003E35C2"/>
    <w:rsid w:val="003E47A4"/>
    <w:rsid w:val="003E5729"/>
    <w:rsid w:val="003E6837"/>
    <w:rsid w:val="003F1519"/>
    <w:rsid w:val="003F445E"/>
    <w:rsid w:val="003F4EE0"/>
    <w:rsid w:val="003F5C54"/>
    <w:rsid w:val="00402153"/>
    <w:rsid w:val="00402FC1"/>
    <w:rsid w:val="00404625"/>
    <w:rsid w:val="00412208"/>
    <w:rsid w:val="00416E1A"/>
    <w:rsid w:val="004204B2"/>
    <w:rsid w:val="00425082"/>
    <w:rsid w:val="0042720C"/>
    <w:rsid w:val="004314CA"/>
    <w:rsid w:val="00431DEB"/>
    <w:rsid w:val="00434109"/>
    <w:rsid w:val="00434832"/>
    <w:rsid w:val="0044364F"/>
    <w:rsid w:val="00443D31"/>
    <w:rsid w:val="00444CAC"/>
    <w:rsid w:val="004468E0"/>
    <w:rsid w:val="00446ADE"/>
    <w:rsid w:val="00446B29"/>
    <w:rsid w:val="00447A8B"/>
    <w:rsid w:val="00453F9A"/>
    <w:rsid w:val="00455BE6"/>
    <w:rsid w:val="004565F4"/>
    <w:rsid w:val="00456FB4"/>
    <w:rsid w:val="0046112E"/>
    <w:rsid w:val="00471E91"/>
    <w:rsid w:val="00474675"/>
    <w:rsid w:val="0047470C"/>
    <w:rsid w:val="00477255"/>
    <w:rsid w:val="0048089A"/>
    <w:rsid w:val="004811A1"/>
    <w:rsid w:val="004916F5"/>
    <w:rsid w:val="00492505"/>
    <w:rsid w:val="00492862"/>
    <w:rsid w:val="00493050"/>
    <w:rsid w:val="00493144"/>
    <w:rsid w:val="004A1273"/>
    <w:rsid w:val="004A2130"/>
    <w:rsid w:val="004A2868"/>
    <w:rsid w:val="004A35F9"/>
    <w:rsid w:val="004A54E2"/>
    <w:rsid w:val="004B17D7"/>
    <w:rsid w:val="004B24C1"/>
    <w:rsid w:val="004B2CA3"/>
    <w:rsid w:val="004B2FE1"/>
    <w:rsid w:val="004C292F"/>
    <w:rsid w:val="004C2D65"/>
    <w:rsid w:val="004C6D5B"/>
    <w:rsid w:val="004D2BFE"/>
    <w:rsid w:val="004E12AF"/>
    <w:rsid w:val="004E78D6"/>
    <w:rsid w:val="004F1B31"/>
    <w:rsid w:val="004F24EE"/>
    <w:rsid w:val="004F2ED0"/>
    <w:rsid w:val="004F58AD"/>
    <w:rsid w:val="004F6858"/>
    <w:rsid w:val="004F7C86"/>
    <w:rsid w:val="0050249E"/>
    <w:rsid w:val="00505F38"/>
    <w:rsid w:val="005070C1"/>
    <w:rsid w:val="00510280"/>
    <w:rsid w:val="00513D73"/>
    <w:rsid w:val="00514A43"/>
    <w:rsid w:val="005158D2"/>
    <w:rsid w:val="005160AF"/>
    <w:rsid w:val="005174E5"/>
    <w:rsid w:val="00517DA3"/>
    <w:rsid w:val="00522393"/>
    <w:rsid w:val="00522620"/>
    <w:rsid w:val="00523C57"/>
    <w:rsid w:val="00525656"/>
    <w:rsid w:val="00526EEF"/>
    <w:rsid w:val="0053288D"/>
    <w:rsid w:val="005343F3"/>
    <w:rsid w:val="00534C02"/>
    <w:rsid w:val="00541195"/>
    <w:rsid w:val="0054264B"/>
    <w:rsid w:val="00543786"/>
    <w:rsid w:val="00547F4D"/>
    <w:rsid w:val="005522BC"/>
    <w:rsid w:val="00552558"/>
    <w:rsid w:val="00552B14"/>
    <w:rsid w:val="00552BAC"/>
    <w:rsid w:val="005533D7"/>
    <w:rsid w:val="00556DBC"/>
    <w:rsid w:val="00557AA8"/>
    <w:rsid w:val="00564554"/>
    <w:rsid w:val="0056542F"/>
    <w:rsid w:val="00566041"/>
    <w:rsid w:val="00567014"/>
    <w:rsid w:val="005703DE"/>
    <w:rsid w:val="00577FAE"/>
    <w:rsid w:val="00580899"/>
    <w:rsid w:val="00584511"/>
    <w:rsid w:val="0058464E"/>
    <w:rsid w:val="00586746"/>
    <w:rsid w:val="00596706"/>
    <w:rsid w:val="005A01CB"/>
    <w:rsid w:val="005A0235"/>
    <w:rsid w:val="005A58FF"/>
    <w:rsid w:val="005A5EAF"/>
    <w:rsid w:val="005A64C0"/>
    <w:rsid w:val="005A6CAE"/>
    <w:rsid w:val="005B0A97"/>
    <w:rsid w:val="005B3C11"/>
    <w:rsid w:val="005B3F3F"/>
    <w:rsid w:val="005C1C28"/>
    <w:rsid w:val="005C48B9"/>
    <w:rsid w:val="005C5B9C"/>
    <w:rsid w:val="005C6DB5"/>
    <w:rsid w:val="005D6AB3"/>
    <w:rsid w:val="005E19E7"/>
    <w:rsid w:val="005E2699"/>
    <w:rsid w:val="005E2E57"/>
    <w:rsid w:val="005E314C"/>
    <w:rsid w:val="005E50CB"/>
    <w:rsid w:val="005E6771"/>
    <w:rsid w:val="005F4A53"/>
    <w:rsid w:val="005F514D"/>
    <w:rsid w:val="005F66AB"/>
    <w:rsid w:val="005F6FF3"/>
    <w:rsid w:val="00602615"/>
    <w:rsid w:val="00607E19"/>
    <w:rsid w:val="00614055"/>
    <w:rsid w:val="0061716C"/>
    <w:rsid w:val="006176D7"/>
    <w:rsid w:val="00617C68"/>
    <w:rsid w:val="006243A1"/>
    <w:rsid w:val="00627818"/>
    <w:rsid w:val="00627A3D"/>
    <w:rsid w:val="00632E56"/>
    <w:rsid w:val="006343AF"/>
    <w:rsid w:val="00634B6D"/>
    <w:rsid w:val="00635CBA"/>
    <w:rsid w:val="00635CBB"/>
    <w:rsid w:val="006379F1"/>
    <w:rsid w:val="00643377"/>
    <w:rsid w:val="0064338B"/>
    <w:rsid w:val="00646542"/>
    <w:rsid w:val="006473BD"/>
    <w:rsid w:val="00650155"/>
    <w:rsid w:val="006504F4"/>
    <w:rsid w:val="00654BC9"/>
    <w:rsid w:val="006552FD"/>
    <w:rsid w:val="00663AF3"/>
    <w:rsid w:val="006644CB"/>
    <w:rsid w:val="006647C9"/>
    <w:rsid w:val="00666B6C"/>
    <w:rsid w:val="00666E7B"/>
    <w:rsid w:val="006674D6"/>
    <w:rsid w:val="00673934"/>
    <w:rsid w:val="00682682"/>
    <w:rsid w:val="00682702"/>
    <w:rsid w:val="00692368"/>
    <w:rsid w:val="006A1012"/>
    <w:rsid w:val="006A2EBC"/>
    <w:rsid w:val="006A387B"/>
    <w:rsid w:val="006A43DA"/>
    <w:rsid w:val="006A5EA0"/>
    <w:rsid w:val="006A783B"/>
    <w:rsid w:val="006A7B33"/>
    <w:rsid w:val="006B14F5"/>
    <w:rsid w:val="006B3103"/>
    <w:rsid w:val="006B4E13"/>
    <w:rsid w:val="006B75DD"/>
    <w:rsid w:val="006C08E1"/>
    <w:rsid w:val="006C0EEF"/>
    <w:rsid w:val="006C1CAD"/>
    <w:rsid w:val="006C1EDD"/>
    <w:rsid w:val="006C2EE2"/>
    <w:rsid w:val="006C5ED0"/>
    <w:rsid w:val="006C67E0"/>
    <w:rsid w:val="006C7ABA"/>
    <w:rsid w:val="006D0D60"/>
    <w:rsid w:val="006D1122"/>
    <w:rsid w:val="006D17D7"/>
    <w:rsid w:val="006D25E8"/>
    <w:rsid w:val="006D3C00"/>
    <w:rsid w:val="006D54EB"/>
    <w:rsid w:val="006D736F"/>
    <w:rsid w:val="006E3675"/>
    <w:rsid w:val="006E3E67"/>
    <w:rsid w:val="006E4A7F"/>
    <w:rsid w:val="006F568D"/>
    <w:rsid w:val="006F5773"/>
    <w:rsid w:val="007012BD"/>
    <w:rsid w:val="00703869"/>
    <w:rsid w:val="0070405F"/>
    <w:rsid w:val="00704DF6"/>
    <w:rsid w:val="007050B9"/>
    <w:rsid w:val="0070651C"/>
    <w:rsid w:val="0071154B"/>
    <w:rsid w:val="00712BA5"/>
    <w:rsid w:val="007132A3"/>
    <w:rsid w:val="007146C6"/>
    <w:rsid w:val="00716421"/>
    <w:rsid w:val="007208A4"/>
    <w:rsid w:val="007227C7"/>
    <w:rsid w:val="00724EFB"/>
    <w:rsid w:val="0073503F"/>
    <w:rsid w:val="007419C3"/>
    <w:rsid w:val="00742326"/>
    <w:rsid w:val="00745466"/>
    <w:rsid w:val="007467A7"/>
    <w:rsid w:val="007469DD"/>
    <w:rsid w:val="0074741B"/>
    <w:rsid w:val="0074759E"/>
    <w:rsid w:val="007478EA"/>
    <w:rsid w:val="007516DB"/>
    <w:rsid w:val="0075296C"/>
    <w:rsid w:val="0075415C"/>
    <w:rsid w:val="00757DCD"/>
    <w:rsid w:val="00763502"/>
    <w:rsid w:val="0076460F"/>
    <w:rsid w:val="00767E0B"/>
    <w:rsid w:val="007709EB"/>
    <w:rsid w:val="00770ACE"/>
    <w:rsid w:val="00770E17"/>
    <w:rsid w:val="00772928"/>
    <w:rsid w:val="00772E6A"/>
    <w:rsid w:val="0077412C"/>
    <w:rsid w:val="00775FB5"/>
    <w:rsid w:val="00777E92"/>
    <w:rsid w:val="00782F68"/>
    <w:rsid w:val="007859AB"/>
    <w:rsid w:val="00785EA2"/>
    <w:rsid w:val="007913AB"/>
    <w:rsid w:val="007914F7"/>
    <w:rsid w:val="007977AB"/>
    <w:rsid w:val="007A1384"/>
    <w:rsid w:val="007A2045"/>
    <w:rsid w:val="007A779E"/>
    <w:rsid w:val="007B1625"/>
    <w:rsid w:val="007B1C01"/>
    <w:rsid w:val="007B5A52"/>
    <w:rsid w:val="007B706E"/>
    <w:rsid w:val="007B71EB"/>
    <w:rsid w:val="007C1F8B"/>
    <w:rsid w:val="007C2858"/>
    <w:rsid w:val="007C50E2"/>
    <w:rsid w:val="007C6205"/>
    <w:rsid w:val="007C686A"/>
    <w:rsid w:val="007C728E"/>
    <w:rsid w:val="007C7433"/>
    <w:rsid w:val="007C7A47"/>
    <w:rsid w:val="007D01DD"/>
    <w:rsid w:val="007D06D6"/>
    <w:rsid w:val="007D2C53"/>
    <w:rsid w:val="007D3296"/>
    <w:rsid w:val="007D3C5B"/>
    <w:rsid w:val="007D3D60"/>
    <w:rsid w:val="007D6282"/>
    <w:rsid w:val="007E1980"/>
    <w:rsid w:val="007E4B76"/>
    <w:rsid w:val="007E5EA8"/>
    <w:rsid w:val="007E5F3A"/>
    <w:rsid w:val="007E7081"/>
    <w:rsid w:val="007E7EF9"/>
    <w:rsid w:val="007F0CF1"/>
    <w:rsid w:val="007F12A5"/>
    <w:rsid w:val="007F17DF"/>
    <w:rsid w:val="007F186B"/>
    <w:rsid w:val="007F4CF1"/>
    <w:rsid w:val="007F5DB4"/>
    <w:rsid w:val="007F758D"/>
    <w:rsid w:val="007F7D52"/>
    <w:rsid w:val="00802C03"/>
    <w:rsid w:val="00803455"/>
    <w:rsid w:val="0080654C"/>
    <w:rsid w:val="008071C6"/>
    <w:rsid w:val="0081236F"/>
    <w:rsid w:val="0081434D"/>
    <w:rsid w:val="00817A00"/>
    <w:rsid w:val="00821906"/>
    <w:rsid w:val="00827B7E"/>
    <w:rsid w:val="008312DC"/>
    <w:rsid w:val="00835DB3"/>
    <w:rsid w:val="0083617B"/>
    <w:rsid w:val="008371BD"/>
    <w:rsid w:val="0084182E"/>
    <w:rsid w:val="00842B1A"/>
    <w:rsid w:val="008504A8"/>
    <w:rsid w:val="0085282E"/>
    <w:rsid w:val="00860983"/>
    <w:rsid w:val="0086656E"/>
    <w:rsid w:val="00867F9F"/>
    <w:rsid w:val="0087061B"/>
    <w:rsid w:val="008706AC"/>
    <w:rsid w:val="0087198C"/>
    <w:rsid w:val="0087210C"/>
    <w:rsid w:val="00872C1F"/>
    <w:rsid w:val="00873B42"/>
    <w:rsid w:val="00877501"/>
    <w:rsid w:val="0088155D"/>
    <w:rsid w:val="00884F24"/>
    <w:rsid w:val="008856D8"/>
    <w:rsid w:val="00892E82"/>
    <w:rsid w:val="008A3C79"/>
    <w:rsid w:val="008B6871"/>
    <w:rsid w:val="008C0383"/>
    <w:rsid w:val="008C160C"/>
    <w:rsid w:val="008C1B58"/>
    <w:rsid w:val="008C39AE"/>
    <w:rsid w:val="008C590D"/>
    <w:rsid w:val="008D1855"/>
    <w:rsid w:val="008D2466"/>
    <w:rsid w:val="008D4676"/>
    <w:rsid w:val="008D4D85"/>
    <w:rsid w:val="008D629A"/>
    <w:rsid w:val="008E031B"/>
    <w:rsid w:val="008E4F2D"/>
    <w:rsid w:val="008E5149"/>
    <w:rsid w:val="008E7029"/>
    <w:rsid w:val="008E735F"/>
    <w:rsid w:val="008E7EF6"/>
    <w:rsid w:val="008F04F2"/>
    <w:rsid w:val="008F1F98"/>
    <w:rsid w:val="008F3EB1"/>
    <w:rsid w:val="008F575D"/>
    <w:rsid w:val="008F6758"/>
    <w:rsid w:val="00901BBF"/>
    <w:rsid w:val="00901BFF"/>
    <w:rsid w:val="009040DD"/>
    <w:rsid w:val="00905B47"/>
    <w:rsid w:val="00906B42"/>
    <w:rsid w:val="009100C9"/>
    <w:rsid w:val="0091086B"/>
    <w:rsid w:val="009109AC"/>
    <w:rsid w:val="0091331C"/>
    <w:rsid w:val="00914BCB"/>
    <w:rsid w:val="00915712"/>
    <w:rsid w:val="009164B1"/>
    <w:rsid w:val="0091733A"/>
    <w:rsid w:val="009278EB"/>
    <w:rsid w:val="009279DE"/>
    <w:rsid w:val="00930116"/>
    <w:rsid w:val="00931A64"/>
    <w:rsid w:val="009341C5"/>
    <w:rsid w:val="00937BC3"/>
    <w:rsid w:val="0094212C"/>
    <w:rsid w:val="009436E0"/>
    <w:rsid w:val="00944E40"/>
    <w:rsid w:val="0094558A"/>
    <w:rsid w:val="00946A0A"/>
    <w:rsid w:val="009532AA"/>
    <w:rsid w:val="00954689"/>
    <w:rsid w:val="009617C9"/>
    <w:rsid w:val="00961C93"/>
    <w:rsid w:val="009639EA"/>
    <w:rsid w:val="00963FD1"/>
    <w:rsid w:val="00965324"/>
    <w:rsid w:val="009704FD"/>
    <w:rsid w:val="0097091E"/>
    <w:rsid w:val="0097477C"/>
    <w:rsid w:val="009760D3"/>
    <w:rsid w:val="00977132"/>
    <w:rsid w:val="00981A4B"/>
    <w:rsid w:val="00981CBA"/>
    <w:rsid w:val="00982501"/>
    <w:rsid w:val="00984BE7"/>
    <w:rsid w:val="00985EBF"/>
    <w:rsid w:val="00986B39"/>
    <w:rsid w:val="00987298"/>
    <w:rsid w:val="009877D3"/>
    <w:rsid w:val="0099050A"/>
    <w:rsid w:val="00991980"/>
    <w:rsid w:val="00994E8F"/>
    <w:rsid w:val="009951DC"/>
    <w:rsid w:val="009959BB"/>
    <w:rsid w:val="00997158"/>
    <w:rsid w:val="009A0169"/>
    <w:rsid w:val="009A3A7C"/>
    <w:rsid w:val="009A74E4"/>
    <w:rsid w:val="009B2ADB"/>
    <w:rsid w:val="009B603A"/>
    <w:rsid w:val="009B7F11"/>
    <w:rsid w:val="009C153C"/>
    <w:rsid w:val="009C2D0E"/>
    <w:rsid w:val="009C3DAC"/>
    <w:rsid w:val="009C42E0"/>
    <w:rsid w:val="009D0B5A"/>
    <w:rsid w:val="009D4163"/>
    <w:rsid w:val="009D5362"/>
    <w:rsid w:val="009D59DB"/>
    <w:rsid w:val="009D66A4"/>
    <w:rsid w:val="009E1415"/>
    <w:rsid w:val="009E1B9A"/>
    <w:rsid w:val="009E46C8"/>
    <w:rsid w:val="009E6116"/>
    <w:rsid w:val="009E73D0"/>
    <w:rsid w:val="009E7D80"/>
    <w:rsid w:val="009F18E6"/>
    <w:rsid w:val="009F5233"/>
    <w:rsid w:val="00A0121C"/>
    <w:rsid w:val="00A02E43"/>
    <w:rsid w:val="00A065F9"/>
    <w:rsid w:val="00A07F34"/>
    <w:rsid w:val="00A15987"/>
    <w:rsid w:val="00A20A95"/>
    <w:rsid w:val="00A22154"/>
    <w:rsid w:val="00A22A40"/>
    <w:rsid w:val="00A24075"/>
    <w:rsid w:val="00A24E22"/>
    <w:rsid w:val="00A253E5"/>
    <w:rsid w:val="00A25C38"/>
    <w:rsid w:val="00A25D7F"/>
    <w:rsid w:val="00A30EF8"/>
    <w:rsid w:val="00A32224"/>
    <w:rsid w:val="00A33E58"/>
    <w:rsid w:val="00A36BBE"/>
    <w:rsid w:val="00A4143C"/>
    <w:rsid w:val="00A4307A"/>
    <w:rsid w:val="00A47EBB"/>
    <w:rsid w:val="00A51CDD"/>
    <w:rsid w:val="00A56E10"/>
    <w:rsid w:val="00A6700C"/>
    <w:rsid w:val="00A6713D"/>
    <w:rsid w:val="00A6730D"/>
    <w:rsid w:val="00A67646"/>
    <w:rsid w:val="00A70707"/>
    <w:rsid w:val="00A71625"/>
    <w:rsid w:val="00A71B9B"/>
    <w:rsid w:val="00A724DC"/>
    <w:rsid w:val="00A751C7"/>
    <w:rsid w:val="00A77B54"/>
    <w:rsid w:val="00A87844"/>
    <w:rsid w:val="00A90519"/>
    <w:rsid w:val="00A94B4A"/>
    <w:rsid w:val="00AA038C"/>
    <w:rsid w:val="00AA0CB1"/>
    <w:rsid w:val="00AA3239"/>
    <w:rsid w:val="00AA401F"/>
    <w:rsid w:val="00AA433F"/>
    <w:rsid w:val="00AA7A09"/>
    <w:rsid w:val="00AB2612"/>
    <w:rsid w:val="00AB28A8"/>
    <w:rsid w:val="00AB28CA"/>
    <w:rsid w:val="00AB3B50"/>
    <w:rsid w:val="00AB6869"/>
    <w:rsid w:val="00AB6C0F"/>
    <w:rsid w:val="00AC05B1"/>
    <w:rsid w:val="00AC087E"/>
    <w:rsid w:val="00AC2D0F"/>
    <w:rsid w:val="00AD0199"/>
    <w:rsid w:val="00AD1CB4"/>
    <w:rsid w:val="00AD33F1"/>
    <w:rsid w:val="00AD356C"/>
    <w:rsid w:val="00AD3727"/>
    <w:rsid w:val="00AD57C6"/>
    <w:rsid w:val="00AD5B50"/>
    <w:rsid w:val="00AD6429"/>
    <w:rsid w:val="00AE1BA7"/>
    <w:rsid w:val="00AE2914"/>
    <w:rsid w:val="00AE4F5B"/>
    <w:rsid w:val="00AE61F3"/>
    <w:rsid w:val="00AE6D15"/>
    <w:rsid w:val="00B00202"/>
    <w:rsid w:val="00B027A8"/>
    <w:rsid w:val="00B03C90"/>
    <w:rsid w:val="00B04182"/>
    <w:rsid w:val="00B07AE3"/>
    <w:rsid w:val="00B11430"/>
    <w:rsid w:val="00B1574D"/>
    <w:rsid w:val="00B157EB"/>
    <w:rsid w:val="00B2247F"/>
    <w:rsid w:val="00B25541"/>
    <w:rsid w:val="00B26C9A"/>
    <w:rsid w:val="00B27D4E"/>
    <w:rsid w:val="00B3354E"/>
    <w:rsid w:val="00B3390D"/>
    <w:rsid w:val="00B353EB"/>
    <w:rsid w:val="00B371DF"/>
    <w:rsid w:val="00B40544"/>
    <w:rsid w:val="00B439C4"/>
    <w:rsid w:val="00B4535E"/>
    <w:rsid w:val="00B52A8C"/>
    <w:rsid w:val="00B635E8"/>
    <w:rsid w:val="00B636A8"/>
    <w:rsid w:val="00B665C6"/>
    <w:rsid w:val="00B75B48"/>
    <w:rsid w:val="00B76EA0"/>
    <w:rsid w:val="00B805AF"/>
    <w:rsid w:val="00B80B8C"/>
    <w:rsid w:val="00B82CB8"/>
    <w:rsid w:val="00B83D4B"/>
    <w:rsid w:val="00B869EC"/>
    <w:rsid w:val="00B87095"/>
    <w:rsid w:val="00B9247A"/>
    <w:rsid w:val="00B9397A"/>
    <w:rsid w:val="00B943FB"/>
    <w:rsid w:val="00B9633D"/>
    <w:rsid w:val="00BA17E9"/>
    <w:rsid w:val="00BA2EBE"/>
    <w:rsid w:val="00BA422F"/>
    <w:rsid w:val="00BA44B1"/>
    <w:rsid w:val="00BA50BC"/>
    <w:rsid w:val="00BB0F28"/>
    <w:rsid w:val="00BB458A"/>
    <w:rsid w:val="00BB7466"/>
    <w:rsid w:val="00BC097B"/>
    <w:rsid w:val="00BC1F68"/>
    <w:rsid w:val="00BC25DF"/>
    <w:rsid w:val="00BC2B2E"/>
    <w:rsid w:val="00BC636A"/>
    <w:rsid w:val="00BD00D3"/>
    <w:rsid w:val="00BD1659"/>
    <w:rsid w:val="00BD1B39"/>
    <w:rsid w:val="00BD23DF"/>
    <w:rsid w:val="00BD2720"/>
    <w:rsid w:val="00BD3AA9"/>
    <w:rsid w:val="00BD4A18"/>
    <w:rsid w:val="00BD6DB2"/>
    <w:rsid w:val="00BE11CF"/>
    <w:rsid w:val="00BE21AB"/>
    <w:rsid w:val="00BE2DA7"/>
    <w:rsid w:val="00BE49EB"/>
    <w:rsid w:val="00BE55CB"/>
    <w:rsid w:val="00BE65AC"/>
    <w:rsid w:val="00BF1727"/>
    <w:rsid w:val="00BF5CB7"/>
    <w:rsid w:val="00BF617A"/>
    <w:rsid w:val="00C0216B"/>
    <w:rsid w:val="00C0379D"/>
    <w:rsid w:val="00C03931"/>
    <w:rsid w:val="00C044BD"/>
    <w:rsid w:val="00C05CA6"/>
    <w:rsid w:val="00C05FE3"/>
    <w:rsid w:val="00C06571"/>
    <w:rsid w:val="00C1012F"/>
    <w:rsid w:val="00C1292D"/>
    <w:rsid w:val="00C16B34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3DA6"/>
    <w:rsid w:val="00C34397"/>
    <w:rsid w:val="00C357D3"/>
    <w:rsid w:val="00C4045E"/>
    <w:rsid w:val="00C4095D"/>
    <w:rsid w:val="00C438FC"/>
    <w:rsid w:val="00C43E61"/>
    <w:rsid w:val="00C44262"/>
    <w:rsid w:val="00C463DC"/>
    <w:rsid w:val="00C512FE"/>
    <w:rsid w:val="00C54D51"/>
    <w:rsid w:val="00C557DE"/>
    <w:rsid w:val="00C56FCD"/>
    <w:rsid w:val="00C601D2"/>
    <w:rsid w:val="00C6447E"/>
    <w:rsid w:val="00C65BCC"/>
    <w:rsid w:val="00C66970"/>
    <w:rsid w:val="00C6697B"/>
    <w:rsid w:val="00C67CA5"/>
    <w:rsid w:val="00C71E44"/>
    <w:rsid w:val="00C82402"/>
    <w:rsid w:val="00C84593"/>
    <w:rsid w:val="00C8691C"/>
    <w:rsid w:val="00C92BD5"/>
    <w:rsid w:val="00CA168A"/>
    <w:rsid w:val="00CA229E"/>
    <w:rsid w:val="00CA357E"/>
    <w:rsid w:val="00CA44F9"/>
    <w:rsid w:val="00CA4A69"/>
    <w:rsid w:val="00CA62B6"/>
    <w:rsid w:val="00CB0768"/>
    <w:rsid w:val="00CB190F"/>
    <w:rsid w:val="00CB4999"/>
    <w:rsid w:val="00CB63DC"/>
    <w:rsid w:val="00CC3E0C"/>
    <w:rsid w:val="00CC4DB0"/>
    <w:rsid w:val="00CC58D3"/>
    <w:rsid w:val="00CC784D"/>
    <w:rsid w:val="00CD7411"/>
    <w:rsid w:val="00CD7A37"/>
    <w:rsid w:val="00CE0487"/>
    <w:rsid w:val="00CE186A"/>
    <w:rsid w:val="00CE7DBA"/>
    <w:rsid w:val="00CF0ABD"/>
    <w:rsid w:val="00CF285B"/>
    <w:rsid w:val="00CF2DDC"/>
    <w:rsid w:val="00CF411B"/>
    <w:rsid w:val="00CF7E02"/>
    <w:rsid w:val="00D0162D"/>
    <w:rsid w:val="00D01B87"/>
    <w:rsid w:val="00D0337B"/>
    <w:rsid w:val="00D06E36"/>
    <w:rsid w:val="00D079B2"/>
    <w:rsid w:val="00D114E9"/>
    <w:rsid w:val="00D11518"/>
    <w:rsid w:val="00D13486"/>
    <w:rsid w:val="00D168AD"/>
    <w:rsid w:val="00D174D6"/>
    <w:rsid w:val="00D213EC"/>
    <w:rsid w:val="00D223B4"/>
    <w:rsid w:val="00D24C59"/>
    <w:rsid w:val="00D30489"/>
    <w:rsid w:val="00D30B54"/>
    <w:rsid w:val="00D31C65"/>
    <w:rsid w:val="00D379C2"/>
    <w:rsid w:val="00D429C6"/>
    <w:rsid w:val="00D45E62"/>
    <w:rsid w:val="00D46849"/>
    <w:rsid w:val="00D47748"/>
    <w:rsid w:val="00D52C46"/>
    <w:rsid w:val="00D52CF2"/>
    <w:rsid w:val="00D54CC3"/>
    <w:rsid w:val="00D5563C"/>
    <w:rsid w:val="00D6041A"/>
    <w:rsid w:val="00D62D60"/>
    <w:rsid w:val="00D62E4C"/>
    <w:rsid w:val="00D633EB"/>
    <w:rsid w:val="00D64C5D"/>
    <w:rsid w:val="00D65033"/>
    <w:rsid w:val="00D70714"/>
    <w:rsid w:val="00D73AD4"/>
    <w:rsid w:val="00D802CD"/>
    <w:rsid w:val="00D82FF7"/>
    <w:rsid w:val="00D847FE"/>
    <w:rsid w:val="00D9264F"/>
    <w:rsid w:val="00D964EA"/>
    <w:rsid w:val="00D966D0"/>
    <w:rsid w:val="00DA0C59"/>
    <w:rsid w:val="00DA3991"/>
    <w:rsid w:val="00DB1B5B"/>
    <w:rsid w:val="00DB2632"/>
    <w:rsid w:val="00DB4560"/>
    <w:rsid w:val="00DB7E6C"/>
    <w:rsid w:val="00DC1E48"/>
    <w:rsid w:val="00DC3AD7"/>
    <w:rsid w:val="00DD2A40"/>
    <w:rsid w:val="00DD5A29"/>
    <w:rsid w:val="00DD5D9D"/>
    <w:rsid w:val="00DE0878"/>
    <w:rsid w:val="00DE2300"/>
    <w:rsid w:val="00DE35CB"/>
    <w:rsid w:val="00DE4251"/>
    <w:rsid w:val="00DE4CD2"/>
    <w:rsid w:val="00DF21E9"/>
    <w:rsid w:val="00E00918"/>
    <w:rsid w:val="00E00F14"/>
    <w:rsid w:val="00E04509"/>
    <w:rsid w:val="00E06386"/>
    <w:rsid w:val="00E079D0"/>
    <w:rsid w:val="00E10D89"/>
    <w:rsid w:val="00E131EF"/>
    <w:rsid w:val="00E1345E"/>
    <w:rsid w:val="00E207BB"/>
    <w:rsid w:val="00E22769"/>
    <w:rsid w:val="00E24EB4"/>
    <w:rsid w:val="00E27B89"/>
    <w:rsid w:val="00E31D0F"/>
    <w:rsid w:val="00E320ED"/>
    <w:rsid w:val="00E326A2"/>
    <w:rsid w:val="00E33AFB"/>
    <w:rsid w:val="00E34218"/>
    <w:rsid w:val="00E3572A"/>
    <w:rsid w:val="00E40B4C"/>
    <w:rsid w:val="00E43519"/>
    <w:rsid w:val="00E46282"/>
    <w:rsid w:val="00E47745"/>
    <w:rsid w:val="00E50BEB"/>
    <w:rsid w:val="00E5216E"/>
    <w:rsid w:val="00E541D5"/>
    <w:rsid w:val="00E5642D"/>
    <w:rsid w:val="00E57AED"/>
    <w:rsid w:val="00E65E92"/>
    <w:rsid w:val="00E66D6E"/>
    <w:rsid w:val="00E7598C"/>
    <w:rsid w:val="00E81322"/>
    <w:rsid w:val="00E82344"/>
    <w:rsid w:val="00E84C82"/>
    <w:rsid w:val="00E84D64"/>
    <w:rsid w:val="00E869FB"/>
    <w:rsid w:val="00E87408"/>
    <w:rsid w:val="00E914C4"/>
    <w:rsid w:val="00E934F5"/>
    <w:rsid w:val="00E93617"/>
    <w:rsid w:val="00E96961"/>
    <w:rsid w:val="00EA45B3"/>
    <w:rsid w:val="00EA6A5D"/>
    <w:rsid w:val="00EA72EC"/>
    <w:rsid w:val="00EB11CB"/>
    <w:rsid w:val="00EB275A"/>
    <w:rsid w:val="00EB3C60"/>
    <w:rsid w:val="00EB786A"/>
    <w:rsid w:val="00EC1578"/>
    <w:rsid w:val="00EC1C72"/>
    <w:rsid w:val="00EC2587"/>
    <w:rsid w:val="00EC3CC9"/>
    <w:rsid w:val="00EC680A"/>
    <w:rsid w:val="00EE2BED"/>
    <w:rsid w:val="00EE374B"/>
    <w:rsid w:val="00EE6090"/>
    <w:rsid w:val="00EE7C35"/>
    <w:rsid w:val="00EF09EF"/>
    <w:rsid w:val="00F0520E"/>
    <w:rsid w:val="00F11BB5"/>
    <w:rsid w:val="00F1417B"/>
    <w:rsid w:val="00F165C8"/>
    <w:rsid w:val="00F21C1D"/>
    <w:rsid w:val="00F21D43"/>
    <w:rsid w:val="00F22E6E"/>
    <w:rsid w:val="00F2377B"/>
    <w:rsid w:val="00F2563B"/>
    <w:rsid w:val="00F269AA"/>
    <w:rsid w:val="00F26E19"/>
    <w:rsid w:val="00F30900"/>
    <w:rsid w:val="00F34B99"/>
    <w:rsid w:val="00F508AA"/>
    <w:rsid w:val="00F52AAB"/>
    <w:rsid w:val="00F52DAB"/>
    <w:rsid w:val="00F53B90"/>
    <w:rsid w:val="00F543F0"/>
    <w:rsid w:val="00F560BC"/>
    <w:rsid w:val="00F62089"/>
    <w:rsid w:val="00F64488"/>
    <w:rsid w:val="00F67E15"/>
    <w:rsid w:val="00F71A56"/>
    <w:rsid w:val="00F76847"/>
    <w:rsid w:val="00F77FF8"/>
    <w:rsid w:val="00F81D29"/>
    <w:rsid w:val="00F84389"/>
    <w:rsid w:val="00F90961"/>
    <w:rsid w:val="00F91C4D"/>
    <w:rsid w:val="00F92FD9"/>
    <w:rsid w:val="00F93C48"/>
    <w:rsid w:val="00F96FDE"/>
    <w:rsid w:val="00F97144"/>
    <w:rsid w:val="00FA482F"/>
    <w:rsid w:val="00FA6684"/>
    <w:rsid w:val="00FA731E"/>
    <w:rsid w:val="00FB2B38"/>
    <w:rsid w:val="00FB5F51"/>
    <w:rsid w:val="00FB6CC3"/>
    <w:rsid w:val="00FC5230"/>
    <w:rsid w:val="00FC6358"/>
    <w:rsid w:val="00FC7A3B"/>
    <w:rsid w:val="00FD320D"/>
    <w:rsid w:val="00FD4251"/>
    <w:rsid w:val="00FD4772"/>
    <w:rsid w:val="00FD6227"/>
    <w:rsid w:val="00FE04A9"/>
    <w:rsid w:val="00FE23DE"/>
    <w:rsid w:val="00FE515F"/>
    <w:rsid w:val="00FE70A0"/>
    <w:rsid w:val="00FF042C"/>
    <w:rsid w:val="00FF4D25"/>
    <w:rsid w:val="00FF5049"/>
    <w:rsid w:val="00FF5682"/>
    <w:rsid w:val="00FF5AD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D7AC2"/>
  <w15:chartTrackingRefBased/>
  <w15:docId w15:val="{E997E862-4D3B-4C64-9D3F-818E490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9"/>
      </w:numPr>
      <w:spacing w:beforeLines="50" w:before="156" w:afterLines="50" w:after="156"/>
      <w:ind w:left="993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9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before="0" w:afterLines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2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5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3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4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1">
    <w:name w:val="四级无"/>
    <w:basedOn w:val="a4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0">
    <w:name w:val="已访问的超链接"/>
    <w:aliases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Char10">
    <w:name w:val="Char1"/>
    <w:basedOn w:val="afa"/>
    <w:rsid w:val="0087061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HTML">
    <w:name w:val="HTML Code"/>
    <w:rsid w:val="0087061B"/>
    <w:rPr>
      <w:rFonts w:ascii="Courier New" w:hAnsi="Courier New"/>
      <w:sz w:val="20"/>
      <w:szCs w:val="20"/>
    </w:rPr>
  </w:style>
  <w:style w:type="character" w:styleId="HTML0">
    <w:name w:val="HTML Acronym"/>
    <w:basedOn w:val="afb"/>
    <w:rsid w:val="00A94B4A"/>
  </w:style>
  <w:style w:type="paragraph" w:styleId="affffff7">
    <w:name w:val="Plain Text"/>
    <w:basedOn w:val="afa"/>
    <w:link w:val="affffff8"/>
    <w:rsid w:val="00A94B4A"/>
    <w:rPr>
      <w:rFonts w:ascii="宋体" w:hAnsi="Courier New"/>
      <w:szCs w:val="21"/>
      <w:lang w:val="x-none" w:eastAsia="x-none"/>
    </w:rPr>
  </w:style>
  <w:style w:type="character" w:customStyle="1" w:styleId="affffff8">
    <w:name w:val="纯文本 字符"/>
    <w:link w:val="affffff7"/>
    <w:rsid w:val="00A94B4A"/>
    <w:rPr>
      <w:rFonts w:ascii="宋体" w:hAnsi="Courier New" w:cs="Courier New"/>
      <w:kern w:val="2"/>
      <w:sz w:val="21"/>
      <w:szCs w:val="21"/>
    </w:rPr>
  </w:style>
  <w:style w:type="character" w:styleId="HTML1">
    <w:name w:val="HTML Typewriter"/>
    <w:rsid w:val="007A779E"/>
    <w:rPr>
      <w:rFonts w:ascii="Courier New" w:hAnsi="Courier New"/>
      <w:sz w:val="20"/>
      <w:szCs w:val="20"/>
    </w:rPr>
  </w:style>
  <w:style w:type="character" w:styleId="HTML2">
    <w:name w:val="HTML Keyboard"/>
    <w:rsid w:val="00AB2612"/>
    <w:rPr>
      <w:rFonts w:ascii="Courier New" w:hAnsi="Courier New"/>
      <w:sz w:val="20"/>
      <w:szCs w:val="20"/>
    </w:rPr>
  </w:style>
  <w:style w:type="paragraph" w:styleId="affffff9">
    <w:name w:val="Balloon Text"/>
    <w:basedOn w:val="afa"/>
    <w:link w:val="affffffa"/>
    <w:rsid w:val="000529B5"/>
    <w:rPr>
      <w:sz w:val="18"/>
      <w:szCs w:val="18"/>
      <w:lang w:val="x-none" w:eastAsia="x-none"/>
    </w:rPr>
  </w:style>
  <w:style w:type="character" w:customStyle="1" w:styleId="affffffa">
    <w:name w:val="批注框文本 字符"/>
    <w:link w:val="affffff9"/>
    <w:rsid w:val="000529B5"/>
    <w:rPr>
      <w:kern w:val="2"/>
      <w:sz w:val="18"/>
      <w:szCs w:val="18"/>
    </w:rPr>
  </w:style>
  <w:style w:type="character" w:customStyle="1" w:styleId="affffffb">
    <w:name w:val="正文文本 字符"/>
    <w:link w:val="affffffc"/>
    <w:uiPriority w:val="99"/>
    <w:rsid w:val="003D62A9"/>
    <w:rPr>
      <w:rFonts w:ascii="宋体" w:cs="宋体"/>
      <w:sz w:val="19"/>
      <w:szCs w:val="19"/>
      <w:shd w:val="clear" w:color="auto" w:fill="FFFFFF"/>
    </w:rPr>
  </w:style>
  <w:style w:type="character" w:customStyle="1" w:styleId="ArialUnicodeMS3">
    <w:name w:val="正文文本 + Arial Unicode MS3"/>
    <w:aliases w:val="10 pt,斜体2,间距 1 pt"/>
    <w:uiPriority w:val="99"/>
    <w:rsid w:val="003D62A9"/>
    <w:rPr>
      <w:rFonts w:ascii="Arial Unicode MS" w:eastAsia="Arial Unicode MS" w:cs="Arial Unicode MS"/>
      <w:i/>
      <w:iCs/>
      <w:spacing w:val="20"/>
      <w:sz w:val="20"/>
      <w:szCs w:val="20"/>
      <w:u w:val="none"/>
    </w:rPr>
  </w:style>
  <w:style w:type="paragraph" w:styleId="affffffc">
    <w:name w:val="Body Text"/>
    <w:basedOn w:val="afa"/>
    <w:link w:val="affffffb"/>
    <w:uiPriority w:val="99"/>
    <w:rsid w:val="003D62A9"/>
    <w:pPr>
      <w:shd w:val="clear" w:color="auto" w:fill="FFFFFF"/>
      <w:spacing w:before="600" w:after="360" w:line="314" w:lineRule="exact"/>
      <w:ind w:hanging="620"/>
      <w:jc w:val="center"/>
    </w:pPr>
    <w:rPr>
      <w:rFonts w:ascii="宋体"/>
      <w:kern w:val="0"/>
      <w:sz w:val="19"/>
      <w:szCs w:val="19"/>
      <w:lang w:val="x-none" w:eastAsia="x-none"/>
    </w:rPr>
  </w:style>
  <w:style w:type="character" w:customStyle="1" w:styleId="Char2">
    <w:name w:val="正文文本 Char"/>
    <w:rsid w:val="003D62A9"/>
    <w:rPr>
      <w:kern w:val="2"/>
      <w:sz w:val="21"/>
      <w:szCs w:val="24"/>
    </w:rPr>
  </w:style>
  <w:style w:type="character" w:customStyle="1" w:styleId="12">
    <w:name w:val="标题 #1_"/>
    <w:link w:val="13"/>
    <w:uiPriority w:val="99"/>
    <w:rsid w:val="00F71A56"/>
    <w:rPr>
      <w:rFonts w:ascii="Arial Unicode MS" w:eastAsia="Arial Unicode MS" w:cs="Arial Unicode MS"/>
      <w:b/>
      <w:bCs/>
      <w:spacing w:val="10"/>
      <w:w w:val="75"/>
      <w:sz w:val="22"/>
      <w:szCs w:val="22"/>
      <w:shd w:val="clear" w:color="auto" w:fill="FFFFFF"/>
    </w:rPr>
  </w:style>
  <w:style w:type="character" w:customStyle="1" w:styleId="27">
    <w:name w:val="正文文本 (2)_"/>
    <w:link w:val="28"/>
    <w:uiPriority w:val="99"/>
    <w:rsid w:val="00F71A56"/>
    <w:rPr>
      <w:rFonts w:ascii="宋体" w:cs="宋体"/>
      <w:sz w:val="21"/>
      <w:szCs w:val="21"/>
      <w:shd w:val="clear" w:color="auto" w:fill="FFFFFF"/>
    </w:rPr>
  </w:style>
  <w:style w:type="character" w:customStyle="1" w:styleId="31">
    <w:name w:val="正文文本 (3)_"/>
    <w:link w:val="32"/>
    <w:uiPriority w:val="99"/>
    <w:rsid w:val="00F71A56"/>
    <w:rPr>
      <w:rFonts w:ascii="宋体" w:cs="宋体"/>
      <w:sz w:val="19"/>
      <w:szCs w:val="19"/>
      <w:shd w:val="clear" w:color="auto" w:fill="FFFFFF"/>
    </w:rPr>
  </w:style>
  <w:style w:type="paragraph" w:customStyle="1" w:styleId="13">
    <w:name w:val="标题 #1"/>
    <w:basedOn w:val="afa"/>
    <w:link w:val="12"/>
    <w:uiPriority w:val="99"/>
    <w:rsid w:val="00F71A56"/>
    <w:pPr>
      <w:shd w:val="clear" w:color="auto" w:fill="FFFFFF"/>
      <w:spacing w:after="600" w:line="240" w:lineRule="atLeast"/>
      <w:jc w:val="center"/>
      <w:outlineLvl w:val="0"/>
    </w:pPr>
    <w:rPr>
      <w:rFonts w:ascii="Arial Unicode MS" w:eastAsia="Arial Unicode MS"/>
      <w:b/>
      <w:bCs/>
      <w:spacing w:val="10"/>
      <w:w w:val="75"/>
      <w:kern w:val="0"/>
      <w:sz w:val="22"/>
      <w:szCs w:val="22"/>
      <w:lang w:val="x-none" w:eastAsia="x-none"/>
    </w:rPr>
  </w:style>
  <w:style w:type="paragraph" w:customStyle="1" w:styleId="28">
    <w:name w:val="正文文本 (2)"/>
    <w:basedOn w:val="afa"/>
    <w:link w:val="27"/>
    <w:uiPriority w:val="99"/>
    <w:rsid w:val="00F71A56"/>
    <w:pPr>
      <w:shd w:val="clear" w:color="auto" w:fill="FFFFFF"/>
      <w:spacing w:line="292" w:lineRule="exact"/>
      <w:jc w:val="distribute"/>
    </w:pPr>
    <w:rPr>
      <w:rFonts w:ascii="宋体"/>
      <w:kern w:val="0"/>
      <w:szCs w:val="21"/>
      <w:lang w:val="x-none" w:eastAsia="x-none"/>
    </w:rPr>
  </w:style>
  <w:style w:type="paragraph" w:customStyle="1" w:styleId="32">
    <w:name w:val="正文文本 (3)"/>
    <w:basedOn w:val="afa"/>
    <w:link w:val="31"/>
    <w:uiPriority w:val="99"/>
    <w:rsid w:val="00F71A56"/>
    <w:pPr>
      <w:shd w:val="clear" w:color="auto" w:fill="FFFFFF"/>
      <w:spacing w:before="120" w:after="120" w:line="240" w:lineRule="atLeast"/>
      <w:jc w:val="distribute"/>
    </w:pPr>
    <w:rPr>
      <w:rFonts w:ascii="宋体"/>
      <w:kern w:val="0"/>
      <w:sz w:val="19"/>
      <w:szCs w:val="19"/>
      <w:lang w:val="x-none" w:eastAsia="x-none"/>
    </w:rPr>
  </w:style>
  <w:style w:type="character" w:styleId="affffffd">
    <w:name w:val="Placeholder Text"/>
    <w:basedOn w:val="afb"/>
    <w:uiPriority w:val="99"/>
    <w:semiHidden/>
    <w:rsid w:val="005E6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2\&#26631;&#20934;&#12289;&#39033;&#30446;\2012&#26631;\&#25302;&#25289;&#26426;&#21487;&#38752;&#24615;&#35780;&#20215;&#26041;&#27861;\&#25302;&#25289;&#26426;&#21487;&#38752;&#24615;&#35780;&#20215;&#26041;&#27861;\&#26631;&#20934;&#21517;&#3121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标准名称.dot</Template>
  <TotalTime>341</TotalTime>
  <Pages>1</Pages>
  <Words>267</Words>
  <Characters>1526</Characters>
  <Application>Microsoft Office Word</Application>
  <DocSecurity>0</DocSecurity>
  <Lines>12</Lines>
  <Paragraphs>3</Paragraphs>
  <ScaleCrop>false</ScaleCrop>
  <Company>zle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微软中国</dc:creator>
  <cp:keywords/>
  <cp:lastModifiedBy>王庆厚</cp:lastModifiedBy>
  <cp:revision>12</cp:revision>
  <cp:lastPrinted>2012-12-24T06:07:00Z</cp:lastPrinted>
  <dcterms:created xsi:type="dcterms:W3CDTF">2017-12-18T07:57:00Z</dcterms:created>
  <dcterms:modified xsi:type="dcterms:W3CDTF">2018-10-10T07:28:00Z</dcterms:modified>
</cp:coreProperties>
</file>