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48" w:rsidRPr="0020144B" w:rsidRDefault="00DC1248" w:rsidP="00DC1248">
      <w:pPr>
        <w:pStyle w:val="1"/>
        <w:rPr>
          <w:rFonts w:ascii="仿宋_GB2312" w:eastAsia="仿宋_GB2312" w:hAnsi="宋体"/>
          <w:b w:val="0"/>
          <w:color w:val="000000"/>
          <w:sz w:val="32"/>
          <w:szCs w:val="32"/>
        </w:rPr>
      </w:pPr>
      <w:r w:rsidRPr="0020144B">
        <w:rPr>
          <w:rFonts w:ascii="仿宋_GB2312" w:eastAsia="仿宋_GB2312" w:hAnsi="宋体" w:hint="eastAsia"/>
          <w:b w:val="0"/>
          <w:color w:val="000000"/>
          <w:sz w:val="32"/>
          <w:szCs w:val="32"/>
        </w:rPr>
        <w:t>附件：</w:t>
      </w:r>
      <w:r w:rsidR="00CE0560" w:rsidRPr="0020144B">
        <w:rPr>
          <w:rFonts w:ascii="仿宋_GB2312" w:eastAsia="仿宋_GB2312" w:hAnsi="宋体"/>
          <w:b w:val="0"/>
          <w:color w:val="000000"/>
          <w:sz w:val="32"/>
          <w:szCs w:val="32"/>
        </w:rPr>
        <w:t xml:space="preserve"> </w:t>
      </w:r>
    </w:p>
    <w:p w:rsidR="00DC1248" w:rsidRDefault="00DC1248" w:rsidP="00DC1248">
      <w:pPr>
        <w:pStyle w:val="1"/>
        <w:jc w:val="center"/>
        <w:rPr>
          <w:rFonts w:ascii="宋体" w:hAnsi="宋体"/>
          <w:color w:val="000000"/>
          <w:sz w:val="44"/>
          <w:szCs w:val="44"/>
        </w:rPr>
      </w:pPr>
      <w:r>
        <w:rPr>
          <w:rFonts w:ascii="宋体" w:hAnsi="宋体" w:hint="eastAsia"/>
          <w:color w:val="000000"/>
          <w:sz w:val="44"/>
          <w:szCs w:val="44"/>
        </w:rPr>
        <w:t>江西省报废农机回收企业认定规定</w:t>
      </w:r>
    </w:p>
    <w:p w:rsidR="00DC1248" w:rsidRDefault="00DC1248" w:rsidP="00DC1248">
      <w:pPr>
        <w:widowControl/>
        <w:spacing w:before="225" w:line="390" w:lineRule="atLeast"/>
        <w:jc w:val="left"/>
        <w:rPr>
          <w:rFonts w:ascii="宋体" w:hAnsi="宋体" w:cs="宋体"/>
          <w:color w:val="000000"/>
          <w:kern w:val="0"/>
        </w:rPr>
      </w:pPr>
    </w:p>
    <w:p w:rsidR="00DC1248" w:rsidRPr="009B4F6F" w:rsidRDefault="00DC1248" w:rsidP="00CE0560">
      <w:pPr>
        <w:widowControl/>
        <w:spacing w:line="600" w:lineRule="exact"/>
        <w:ind w:firstLineChars="200" w:firstLine="640"/>
        <w:rPr>
          <w:rFonts w:ascii="黑体" w:eastAsia="黑体" w:hAnsi="黑体" w:cs="宋体"/>
          <w:color w:val="000000"/>
          <w:kern w:val="0"/>
          <w:sz w:val="32"/>
          <w:szCs w:val="32"/>
        </w:rPr>
      </w:pPr>
      <w:r w:rsidRPr="009B4F6F">
        <w:rPr>
          <w:rFonts w:ascii="黑体" w:eastAsia="黑体" w:hAnsi="黑体" w:cs="宋体" w:hint="eastAsia"/>
          <w:color w:val="000000"/>
          <w:kern w:val="0"/>
          <w:sz w:val="32"/>
          <w:szCs w:val="32"/>
        </w:rPr>
        <w:t>一、认定条件</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各市、县（区）按照统一规划、合理布局、方便农民的原则,</w:t>
      </w:r>
      <w:r w:rsidRPr="0020144B">
        <w:rPr>
          <w:rFonts w:ascii="仿宋_GB2312" w:eastAsia="仿宋_GB2312" w:hAnsi="宋体" w:cs="宋体" w:hint="eastAsia"/>
          <w:color w:val="000000"/>
          <w:sz w:val="32"/>
          <w:szCs w:val="32"/>
        </w:rPr>
        <w:t xml:space="preserve"> 在农机维修企业和报废汽车回收企业的基础上开展报废农机回收业务。符合条件的，由设区市或县级</w:t>
      </w:r>
      <w:r w:rsidR="009B4F6F">
        <w:rPr>
          <w:rFonts w:ascii="仿宋_GB2312" w:eastAsia="仿宋_GB2312" w:hAnsi="宋体" w:cs="宋体" w:hint="eastAsia"/>
          <w:color w:val="000000"/>
          <w:sz w:val="32"/>
          <w:szCs w:val="32"/>
        </w:rPr>
        <w:t>的</w:t>
      </w:r>
      <w:r w:rsidRPr="0020144B">
        <w:rPr>
          <w:rFonts w:ascii="仿宋_GB2312" w:eastAsia="仿宋_GB2312" w:hAnsi="宋体" w:cs="宋体" w:hint="eastAsia"/>
          <w:color w:val="000000"/>
          <w:sz w:val="32"/>
          <w:szCs w:val="32"/>
        </w:rPr>
        <w:t>农机部门和商务部门颁发《江西省报废农机回收企业认定书》(样式见附表</w:t>
      </w:r>
      <w:r w:rsidRPr="0020144B">
        <w:rPr>
          <w:rFonts w:ascii="仿宋_GB2312" w:eastAsia="仿宋_GB2312" w:hAnsi="宋体" w:cs="宋体" w:hint="eastAsia"/>
          <w:color w:val="000000"/>
          <w:kern w:val="0"/>
          <w:sz w:val="32"/>
          <w:szCs w:val="32"/>
        </w:rPr>
        <w:t>1)。认定书有效期为3年。</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从事报废农机回收（拆解）经营活动的企业，必须具备以下条件：</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w:t>
      </w:r>
      <w:r w:rsidR="00CB6F9F" w:rsidRPr="0020144B">
        <w:rPr>
          <w:rFonts w:ascii="仿宋_GB2312" w:eastAsia="仿宋_GB2312" w:hAnsi="宋体" w:cs="宋体" w:hint="eastAsia"/>
          <w:color w:val="000000"/>
          <w:kern w:val="0"/>
          <w:sz w:val="32"/>
          <w:szCs w:val="32"/>
        </w:rPr>
        <w:t>1.</w:t>
      </w:r>
      <w:r w:rsidRPr="0020144B">
        <w:rPr>
          <w:rFonts w:ascii="仿宋_GB2312" w:eastAsia="仿宋_GB2312" w:hAnsi="宋体" w:cs="宋体" w:hint="eastAsia"/>
          <w:color w:val="000000"/>
          <w:kern w:val="0"/>
          <w:sz w:val="32"/>
          <w:szCs w:val="32"/>
        </w:rPr>
        <w:t>必须经过工商部门登记注册，且经营范围含报废农机回收、拆解业务；</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w:t>
      </w:r>
      <w:r w:rsidR="00CB6F9F">
        <w:rPr>
          <w:rFonts w:ascii="仿宋_GB2312" w:eastAsia="仿宋_GB2312" w:hAnsi="宋体" w:cs="宋体" w:hint="eastAsia"/>
          <w:color w:val="000000"/>
          <w:kern w:val="0"/>
          <w:sz w:val="32"/>
          <w:szCs w:val="32"/>
        </w:rPr>
        <w:t>2</w:t>
      </w:r>
      <w:r w:rsidR="00CB6F9F" w:rsidRPr="0020144B">
        <w:rPr>
          <w:rFonts w:ascii="仿宋_GB2312" w:eastAsia="仿宋_GB2312" w:hAnsi="宋体" w:cs="宋体" w:hint="eastAsia"/>
          <w:color w:val="000000"/>
          <w:kern w:val="0"/>
          <w:sz w:val="32"/>
          <w:szCs w:val="32"/>
        </w:rPr>
        <w:t>.</w:t>
      </w:r>
      <w:r w:rsidRPr="0020144B">
        <w:rPr>
          <w:rFonts w:ascii="仿宋_GB2312" w:eastAsia="仿宋_GB2312" w:hAnsi="宋体" w:cs="宋体" w:hint="eastAsia"/>
          <w:color w:val="000000"/>
          <w:kern w:val="0"/>
          <w:sz w:val="32"/>
          <w:szCs w:val="32"/>
        </w:rPr>
        <w:t>有从事机械拆解报废的专业技术人员和管理人员；</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w:t>
      </w:r>
      <w:r w:rsidR="00CB6F9F">
        <w:rPr>
          <w:rFonts w:ascii="仿宋_GB2312" w:eastAsia="仿宋_GB2312" w:hAnsi="宋体" w:cs="宋体" w:hint="eastAsia"/>
          <w:color w:val="000000"/>
          <w:kern w:val="0"/>
          <w:sz w:val="32"/>
          <w:szCs w:val="32"/>
        </w:rPr>
        <w:t>3</w:t>
      </w:r>
      <w:r w:rsidR="00CB6F9F" w:rsidRPr="0020144B">
        <w:rPr>
          <w:rFonts w:ascii="仿宋_GB2312" w:eastAsia="仿宋_GB2312" w:hAnsi="宋体" w:cs="宋体" w:hint="eastAsia"/>
          <w:color w:val="000000"/>
          <w:kern w:val="0"/>
          <w:sz w:val="32"/>
          <w:szCs w:val="32"/>
        </w:rPr>
        <w:t>.</w:t>
      </w:r>
      <w:r w:rsidRPr="0020144B">
        <w:rPr>
          <w:rFonts w:ascii="仿宋_GB2312" w:eastAsia="仿宋_GB2312" w:hAnsi="宋体" w:cs="宋体" w:hint="eastAsia"/>
          <w:color w:val="000000"/>
          <w:kern w:val="0"/>
          <w:sz w:val="32"/>
          <w:szCs w:val="32"/>
        </w:rPr>
        <w:t>有必要的办公场所，有专门的拆解和停放报废农机的场地，面积不低于600平方米；</w:t>
      </w:r>
    </w:p>
    <w:p w:rsidR="00DC1248" w:rsidRPr="0020144B" w:rsidRDefault="00DC1248" w:rsidP="00CE0560">
      <w:pPr>
        <w:widowControl/>
        <w:spacing w:line="600" w:lineRule="exact"/>
        <w:rPr>
          <w:rFonts w:ascii="仿宋_GB2312" w:eastAsia="仿宋_GB2312" w:hAnsi="宋体" w:cs="宋体"/>
          <w:b/>
          <w:color w:val="000000"/>
          <w:sz w:val="32"/>
          <w:szCs w:val="32"/>
        </w:rPr>
      </w:pPr>
      <w:r w:rsidRPr="0020144B">
        <w:rPr>
          <w:rFonts w:ascii="仿宋_GB2312" w:eastAsia="仿宋_GB2312" w:hAnsi="宋体" w:cs="宋体" w:hint="eastAsia"/>
          <w:color w:val="000000"/>
          <w:kern w:val="0"/>
          <w:sz w:val="32"/>
          <w:szCs w:val="32"/>
        </w:rPr>
        <w:t xml:space="preserve">   </w:t>
      </w:r>
      <w:r w:rsidR="00CB6F9F">
        <w:rPr>
          <w:rFonts w:ascii="仿宋_GB2312" w:eastAsia="仿宋_GB2312" w:hAnsi="宋体" w:cs="宋体" w:hint="eastAsia"/>
          <w:color w:val="000000"/>
          <w:kern w:val="0"/>
          <w:sz w:val="32"/>
          <w:szCs w:val="32"/>
        </w:rPr>
        <w:t>4</w:t>
      </w:r>
      <w:r w:rsidR="00CB6F9F" w:rsidRPr="0020144B">
        <w:rPr>
          <w:rFonts w:ascii="仿宋_GB2312" w:eastAsia="仿宋_GB2312" w:hAnsi="宋体" w:cs="宋体" w:hint="eastAsia"/>
          <w:color w:val="000000"/>
          <w:kern w:val="0"/>
          <w:sz w:val="32"/>
          <w:szCs w:val="32"/>
        </w:rPr>
        <w:t>.</w:t>
      </w:r>
      <w:r w:rsidRPr="0020144B">
        <w:rPr>
          <w:rFonts w:ascii="仿宋_GB2312" w:eastAsia="仿宋_GB2312" w:hAnsi="宋体" w:cs="宋体" w:hint="eastAsia"/>
          <w:color w:val="000000"/>
          <w:kern w:val="0"/>
          <w:sz w:val="32"/>
          <w:szCs w:val="32"/>
        </w:rPr>
        <w:t>没有出售已报废农业机械；没有出售已报废农业机械主要部件；没有拼装、改装农业机械整机。</w:t>
      </w:r>
    </w:p>
    <w:p w:rsidR="00DC1248" w:rsidRPr="009B4F6F" w:rsidRDefault="00DC1248" w:rsidP="00CE0560">
      <w:pPr>
        <w:widowControl/>
        <w:spacing w:line="600" w:lineRule="exact"/>
        <w:ind w:firstLineChars="200" w:firstLine="640"/>
        <w:rPr>
          <w:rFonts w:ascii="黑体" w:eastAsia="黑体" w:hAnsi="黑体" w:cs="宋体"/>
          <w:color w:val="000000"/>
          <w:kern w:val="0"/>
          <w:sz w:val="32"/>
          <w:szCs w:val="32"/>
        </w:rPr>
      </w:pPr>
      <w:r w:rsidRPr="009B4F6F">
        <w:rPr>
          <w:rFonts w:ascii="黑体" w:eastAsia="黑体" w:hAnsi="黑体" w:cs="宋体" w:hint="eastAsia"/>
          <w:color w:val="000000"/>
          <w:kern w:val="0"/>
          <w:sz w:val="32"/>
          <w:szCs w:val="32"/>
        </w:rPr>
        <w:t>二、认定程序</w:t>
      </w:r>
    </w:p>
    <w:p w:rsidR="00DC1248" w:rsidRPr="0020144B" w:rsidRDefault="00DC1248" w:rsidP="00CE0560">
      <w:pPr>
        <w:widowControl/>
        <w:spacing w:line="600" w:lineRule="exact"/>
        <w:rPr>
          <w:rFonts w:ascii="仿宋_GB2312" w:eastAsia="仿宋_GB2312" w:hAnsi="宋体" w:cs="宋体"/>
          <w:b/>
          <w:color w:val="000000"/>
          <w:kern w:val="0"/>
          <w:sz w:val="32"/>
          <w:szCs w:val="32"/>
        </w:rPr>
      </w:pPr>
      <w:r w:rsidRPr="0020144B">
        <w:rPr>
          <w:rFonts w:ascii="仿宋_GB2312" w:eastAsia="仿宋_GB2312" w:hAnsi="宋体" w:cs="宋体" w:hint="eastAsia"/>
          <w:color w:val="000000"/>
          <w:kern w:val="0"/>
          <w:sz w:val="32"/>
          <w:szCs w:val="32"/>
        </w:rPr>
        <w:t xml:space="preserve">　　</w:t>
      </w:r>
      <w:r w:rsidRPr="0020144B">
        <w:rPr>
          <w:rFonts w:ascii="仿宋_GB2312" w:eastAsia="仿宋_GB2312" w:hAnsi="宋体" w:cs="宋体" w:hint="eastAsia"/>
          <w:b/>
          <w:color w:val="000000"/>
          <w:kern w:val="0"/>
          <w:sz w:val="32"/>
          <w:szCs w:val="32"/>
        </w:rPr>
        <w:t>(一)申报流程</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1.申请单位向设区市或县级农机、商务部门提交申报材料，由农机、商务主管部门共同对申请单位申报的材料进行</w:t>
      </w:r>
      <w:r w:rsidRPr="0020144B">
        <w:rPr>
          <w:rFonts w:ascii="仿宋_GB2312" w:eastAsia="仿宋_GB2312" w:hAnsi="宋体" w:cs="宋体" w:hint="eastAsia"/>
          <w:color w:val="000000"/>
          <w:kern w:val="0"/>
          <w:sz w:val="32"/>
          <w:szCs w:val="32"/>
        </w:rPr>
        <w:lastRenderedPageBreak/>
        <w:t>审核，并现场核查，商务部门对符合要求的农机回收单位进行公示，时间为5个工作日。</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2.公示无异议后，受理承办的农机、商务部门做出批复，颁发《江西省报废农机回收企业认定书》。</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3.不予认定的，向申请单位说明理由。</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w:t>
      </w:r>
      <w:r w:rsidRPr="0020144B">
        <w:rPr>
          <w:rFonts w:ascii="仿宋_GB2312" w:eastAsia="仿宋_GB2312" w:hAnsi="宋体" w:cs="宋体" w:hint="eastAsia"/>
          <w:b/>
          <w:color w:val="000000"/>
          <w:kern w:val="0"/>
          <w:sz w:val="32"/>
          <w:szCs w:val="32"/>
        </w:rPr>
        <w:t xml:space="preserve">　(二)申报材料</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1.《关于从事报废农机回收经营活动的申请》，附《报废农机回收企业基本情况表》(附表2)；</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2.《企业法人营业执照》和《报废机动车回收拆解资格证书》(</w:t>
      </w:r>
      <w:r w:rsidR="009B4F6F" w:rsidRPr="0020144B">
        <w:rPr>
          <w:rFonts w:ascii="仿宋_GB2312" w:eastAsia="仿宋_GB2312" w:hAnsi="宋体" w:cs="宋体" w:hint="eastAsia"/>
          <w:color w:val="000000"/>
          <w:sz w:val="32"/>
          <w:szCs w:val="32"/>
        </w:rPr>
        <w:t>报废汽车回收企业</w:t>
      </w:r>
      <w:r w:rsidRPr="0020144B">
        <w:rPr>
          <w:rFonts w:ascii="仿宋_GB2312" w:eastAsia="仿宋_GB2312" w:hAnsi="宋体" w:cs="宋体" w:hint="eastAsia"/>
          <w:color w:val="000000"/>
          <w:kern w:val="0"/>
          <w:sz w:val="32"/>
          <w:szCs w:val="32"/>
        </w:rPr>
        <w:t>)复印件；</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3.专业技术人员(含技术工人)和管理人员身份证复印件、技术和职业资格证书复印件；</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4.拆解和停放报废农机的土地使用权合法有效证明(如土地使用权证；若属租赁的，应附租赁合同等)；</w:t>
      </w:r>
    </w:p>
    <w:p w:rsidR="00DC1248" w:rsidRPr="0020144B" w:rsidRDefault="00DC1248" w:rsidP="00CE0560">
      <w:pPr>
        <w:widowControl/>
        <w:spacing w:line="600" w:lineRule="exact"/>
        <w:rPr>
          <w:rFonts w:ascii="仿宋_GB2312" w:eastAsia="仿宋_GB2312" w:hAnsi="宋体" w:cs="宋体"/>
          <w:color w:val="000000"/>
          <w:kern w:val="0"/>
          <w:sz w:val="32"/>
          <w:szCs w:val="32"/>
        </w:rPr>
      </w:pPr>
      <w:r w:rsidRPr="0020144B">
        <w:rPr>
          <w:rFonts w:ascii="仿宋_GB2312" w:eastAsia="仿宋_GB2312" w:hAnsi="宋体" w:cs="宋体" w:hint="eastAsia"/>
          <w:color w:val="000000"/>
          <w:kern w:val="0"/>
          <w:sz w:val="32"/>
          <w:szCs w:val="32"/>
        </w:rPr>
        <w:t xml:space="preserve">　　5.拆解设备清单；拥有拆解设备的有效证明(如拆解设备发票；若属租赁的，应附租赁合同等)。</w:t>
      </w:r>
    </w:p>
    <w:p w:rsidR="001C2038" w:rsidRPr="00DC1248" w:rsidRDefault="001C2038"/>
    <w:sectPr w:rsidR="001C2038" w:rsidRPr="00DC1248" w:rsidSect="005472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FD1" w:rsidRDefault="00B35FD1" w:rsidP="00DC1248">
      <w:r>
        <w:separator/>
      </w:r>
    </w:p>
  </w:endnote>
  <w:endnote w:type="continuationSeparator" w:id="1">
    <w:p w:rsidR="00B35FD1" w:rsidRDefault="00B35FD1" w:rsidP="00DC12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FD1" w:rsidRDefault="00B35FD1" w:rsidP="00DC1248">
      <w:r>
        <w:separator/>
      </w:r>
    </w:p>
  </w:footnote>
  <w:footnote w:type="continuationSeparator" w:id="1">
    <w:p w:rsidR="00B35FD1" w:rsidRDefault="00B35FD1" w:rsidP="00DC12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1248"/>
    <w:rsid w:val="0004454A"/>
    <w:rsid w:val="001C2038"/>
    <w:rsid w:val="003A1107"/>
    <w:rsid w:val="00547238"/>
    <w:rsid w:val="00847EBF"/>
    <w:rsid w:val="009B4F6F"/>
    <w:rsid w:val="00AC542F"/>
    <w:rsid w:val="00AF3ED5"/>
    <w:rsid w:val="00B35FD1"/>
    <w:rsid w:val="00CB6F9F"/>
    <w:rsid w:val="00CE0560"/>
    <w:rsid w:val="00DC1248"/>
    <w:rsid w:val="00E130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248"/>
    <w:pPr>
      <w:widowControl w:val="0"/>
      <w:jc w:val="both"/>
    </w:pPr>
    <w:rPr>
      <w:rFonts w:ascii="Times New Roman" w:eastAsia="宋体" w:hAnsi="Times New Roman" w:cs="Times New Roman"/>
      <w:szCs w:val="24"/>
    </w:rPr>
  </w:style>
  <w:style w:type="paragraph" w:styleId="1">
    <w:name w:val="heading 1"/>
    <w:basedOn w:val="a"/>
    <w:next w:val="a"/>
    <w:link w:val="1Char"/>
    <w:qFormat/>
    <w:rsid w:val="00DC1248"/>
    <w:pPr>
      <w:widowControl/>
      <w:spacing w:before="150" w:after="150" w:line="600" w:lineRule="atLeast"/>
      <w:jc w:val="left"/>
      <w:outlineLvl w:val="0"/>
    </w:pPr>
    <w:rPr>
      <w:rFonts w:ascii="inherit" w:hAnsi="inherit" w:cs="宋体"/>
      <w:b/>
      <w:bCs/>
      <w:kern w:val="36"/>
      <w:sz w:val="58"/>
      <w:szCs w:val="5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124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C1248"/>
    <w:rPr>
      <w:sz w:val="18"/>
      <w:szCs w:val="18"/>
    </w:rPr>
  </w:style>
  <w:style w:type="paragraph" w:styleId="a4">
    <w:name w:val="footer"/>
    <w:basedOn w:val="a"/>
    <w:link w:val="Char0"/>
    <w:uiPriority w:val="99"/>
    <w:semiHidden/>
    <w:unhideWhenUsed/>
    <w:rsid w:val="00DC124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C1248"/>
    <w:rPr>
      <w:sz w:val="18"/>
      <w:szCs w:val="18"/>
    </w:rPr>
  </w:style>
  <w:style w:type="character" w:customStyle="1" w:styleId="1Char">
    <w:name w:val="标题 1 Char"/>
    <w:basedOn w:val="a0"/>
    <w:link w:val="1"/>
    <w:rsid w:val="00DC1248"/>
    <w:rPr>
      <w:rFonts w:ascii="inherit" w:eastAsia="宋体" w:hAnsi="inherit" w:cs="宋体"/>
      <w:b/>
      <w:bCs/>
      <w:kern w:val="36"/>
      <w:sz w:val="58"/>
      <w:szCs w:val="5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114</Words>
  <Characters>650</Characters>
  <Application>Microsoft Office Word</Application>
  <DocSecurity>0</DocSecurity>
  <Lines>5</Lines>
  <Paragraphs>1</Paragraphs>
  <ScaleCrop>false</ScaleCrop>
  <Company>Microsoft</Company>
  <LinksUpToDate>false</LinksUpToDate>
  <CharactersWithSpaces>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樊钟</dc:creator>
  <cp:keywords/>
  <dc:description/>
  <cp:lastModifiedBy>樊钟</cp:lastModifiedBy>
  <cp:revision>7</cp:revision>
  <cp:lastPrinted>2018-11-13T01:16:00Z</cp:lastPrinted>
  <dcterms:created xsi:type="dcterms:W3CDTF">2018-11-13T01:09:00Z</dcterms:created>
  <dcterms:modified xsi:type="dcterms:W3CDTF">2018-12-10T03:14:00Z</dcterms:modified>
</cp:coreProperties>
</file>