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仿宋_GB2312" w:hAnsi="仿宋_GB2312" w:eastAsia="仿宋_GB2312"/>
          <w:b/>
          <w:bCs/>
          <w:sz w:val="24"/>
          <w:szCs w:val="22"/>
        </w:rPr>
      </w:pPr>
      <w:r>
        <w:rPr>
          <w:rFonts w:hint="eastAsia" w:ascii="仿宋_GB2312" w:hAnsi="仿宋_GB2312" w:eastAsia="仿宋_GB2312"/>
          <w:b/>
          <w:bCs/>
          <w:sz w:val="28"/>
          <w:szCs w:val="24"/>
        </w:rPr>
        <w:t>《亲历农机化：中国农机化发展历程》</w:t>
      </w:r>
    </w:p>
    <w:p>
      <w:pPr>
        <w:pStyle w:val="3"/>
        <w:widowControl/>
        <w:snapToGrid w:val="0"/>
        <w:jc w:val="center"/>
        <w:rPr>
          <w:rFonts w:ascii="华文新魏" w:hAnsi="华文新魏" w:eastAsia="华文新魏" w:cs="华文新魏"/>
          <w:b/>
          <w:sz w:val="36"/>
          <w:szCs w:val="36"/>
          <w:u w:val="dotted"/>
        </w:rPr>
      </w:pPr>
      <w:r>
        <w:rPr>
          <w:rFonts w:hint="eastAsia" w:ascii="华文新魏" w:hAnsi="华文新魏" w:eastAsia="华文新魏" w:cs="华文新魏"/>
          <w:b/>
          <w:sz w:val="40"/>
          <w:szCs w:val="40"/>
          <w:u w:val="dotted"/>
        </w:rPr>
        <w:t>征 订 回 执 单</w:t>
      </w:r>
    </w:p>
    <w:p>
      <w:pPr>
        <w:spacing w:line="360" w:lineRule="auto"/>
        <w:ind w:firstLine="3172" w:firstLineChars="1436"/>
        <w:rPr>
          <w:rFonts w:asciiTheme="minorEastAsia" w:hAnsiTheme="minorEastAsia" w:eastAsiaTheme="minorEastAsia" w:cstheme="minorEastAsia"/>
          <w:b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出版时间：2019年10月</w:t>
      </w:r>
    </w:p>
    <w:p>
      <w:pPr>
        <w:spacing w:line="360" w:lineRule="auto"/>
        <w:ind w:firstLine="3172" w:firstLineChars="1436"/>
        <w:rPr>
          <w:rFonts w:asciiTheme="minorEastAsia" w:hAnsiTheme="minorEastAsia" w:eastAsiaTheme="minorEastAsia" w:cstheme="minorEastAsia"/>
          <w:b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征订价格：150.00元/册</w:t>
      </w:r>
    </w:p>
    <w:p>
      <w:pPr>
        <w:widowControl/>
        <w:spacing w:line="276" w:lineRule="auto"/>
        <w:ind w:firstLine="420" w:firstLineChars="200"/>
        <w:jc w:val="left"/>
        <w:rPr>
          <w:rFonts w:ascii="宋体" w:cs="宋体"/>
          <w:kern w:val="0"/>
          <w:szCs w:val="21"/>
        </w:rPr>
      </w:pPr>
    </w:p>
    <w:p>
      <w:pPr>
        <w:spacing w:line="360" w:lineRule="exact"/>
        <w:ind w:firstLine="482" w:firstLineChars="200"/>
        <w:rPr>
          <w:rFonts w:ascii="仿宋_GB2312" w:hAnsi="仿宋_GB2312" w:eastAsia="仿宋_GB2312"/>
          <w:b/>
          <w:bCs/>
          <w:sz w:val="24"/>
        </w:rPr>
      </w:pPr>
      <w:r>
        <w:rPr>
          <w:rFonts w:ascii="仿宋_GB2312" w:hAnsi="仿宋_GB2312" w:eastAsia="仿宋_GB2312"/>
          <w:b/>
          <w:bCs/>
          <w:sz w:val="24"/>
        </w:rPr>
        <w:t>1.</w:t>
      </w:r>
      <w:r>
        <w:rPr>
          <w:rFonts w:hint="eastAsia" w:ascii="仿宋_GB2312" w:hAnsi="仿宋_GB2312" w:eastAsia="仿宋_GB2312"/>
          <w:b/>
          <w:bCs/>
          <w:sz w:val="24"/>
        </w:rPr>
        <w:t>请订购单位填写回执联，注明购买册数（每整包10册），并与江苏大学出版社联系订购事宜。</w:t>
      </w:r>
    </w:p>
    <w:p>
      <w:pPr>
        <w:spacing w:line="360" w:lineRule="exact"/>
        <w:ind w:firstLine="632" w:firstLineChars="300"/>
        <w:rPr>
          <w:rFonts w:eastAsia="仿宋_GB2312"/>
          <w:b/>
          <w:bCs/>
          <w:szCs w:val="21"/>
        </w:rPr>
      </w:pPr>
    </w:p>
    <w:p>
      <w:pPr>
        <w:spacing w:line="360" w:lineRule="exact"/>
        <w:ind w:firstLine="482" w:firstLineChars="200"/>
        <w:rPr>
          <w:rFonts w:ascii="仿宋_GB2312" w:hAnsi="仿宋_GB2312" w:eastAsia="仿宋_GB2312"/>
          <w:b/>
          <w:bCs/>
          <w:sz w:val="24"/>
        </w:rPr>
      </w:pPr>
      <w:r>
        <w:rPr>
          <w:rFonts w:ascii="仿宋_GB2312" w:hAnsi="仿宋_GB2312" w:eastAsia="仿宋_GB2312"/>
          <w:b/>
          <w:bCs/>
          <w:sz w:val="24"/>
        </w:rPr>
        <w:t>2.</w:t>
      </w:r>
      <w:r>
        <w:rPr>
          <w:rFonts w:hint="eastAsia" w:ascii="仿宋_GB2312" w:hAnsi="仿宋_GB2312" w:eastAsia="仿宋_GB2312"/>
          <w:b/>
          <w:bCs/>
          <w:sz w:val="24"/>
        </w:rPr>
        <w:t>江苏大学出版社地址：江苏省镇江市梦溪园巷</w:t>
      </w:r>
      <w:r>
        <w:rPr>
          <w:rFonts w:ascii="仿宋_GB2312" w:hAnsi="仿宋_GB2312" w:eastAsia="仿宋_GB2312"/>
          <w:b/>
          <w:bCs/>
          <w:sz w:val="24"/>
        </w:rPr>
        <w:t>30</w:t>
      </w:r>
      <w:r>
        <w:rPr>
          <w:rFonts w:hint="eastAsia" w:ascii="仿宋_GB2312" w:hAnsi="仿宋_GB2312" w:eastAsia="仿宋_GB2312"/>
          <w:b/>
          <w:bCs/>
          <w:sz w:val="24"/>
        </w:rPr>
        <w:t>号</w:t>
      </w:r>
      <w:r>
        <w:rPr>
          <w:rFonts w:ascii="仿宋_GB2312" w:hAnsi="仿宋_GB2312" w:eastAsia="仿宋_GB2312"/>
          <w:b/>
          <w:bCs/>
          <w:sz w:val="24"/>
        </w:rPr>
        <w:t xml:space="preserve"> </w:t>
      </w:r>
      <w:r>
        <w:rPr>
          <w:rFonts w:hint="eastAsia" w:ascii="仿宋_GB2312" w:hAnsi="仿宋_GB2312" w:eastAsia="仿宋_GB2312"/>
          <w:b/>
          <w:bCs/>
          <w:sz w:val="24"/>
        </w:rPr>
        <w:t>（邮编</w:t>
      </w:r>
      <w:r>
        <w:rPr>
          <w:rFonts w:ascii="仿宋_GB2312" w:hAnsi="仿宋_GB2312" w:eastAsia="仿宋_GB2312"/>
          <w:b/>
          <w:bCs/>
          <w:sz w:val="24"/>
        </w:rPr>
        <w:t>212003</w:t>
      </w:r>
      <w:r>
        <w:rPr>
          <w:rFonts w:hint="eastAsia" w:ascii="仿宋_GB2312" w:hAnsi="仿宋_GB2312" w:eastAsia="仿宋_GB2312"/>
          <w:b/>
          <w:bCs/>
          <w:sz w:val="24"/>
        </w:rPr>
        <w:t>）</w:t>
      </w:r>
    </w:p>
    <w:p>
      <w:pPr>
        <w:spacing w:line="360" w:lineRule="exact"/>
        <w:ind w:firstLine="482" w:firstLineChars="200"/>
        <w:rPr>
          <w:rFonts w:eastAsia="仿宋_GB2312"/>
          <w:b/>
          <w:bCs/>
          <w:szCs w:val="21"/>
        </w:rPr>
      </w:pPr>
      <w:r>
        <w:rPr>
          <w:rFonts w:hint="eastAsia" w:ascii="仿宋_GB2312" w:hAnsi="仿宋_GB2312" w:eastAsia="仿宋_GB2312"/>
          <w:b/>
          <w:bCs/>
          <w:sz w:val="24"/>
        </w:rPr>
        <w:t>联系人及电话：郑媛媛</w:t>
      </w:r>
      <w:r>
        <w:rPr>
          <w:rFonts w:eastAsia="仿宋_GB2312"/>
          <w:b/>
          <w:bCs/>
          <w:szCs w:val="21"/>
        </w:rPr>
        <w:t>0511- 8444</w:t>
      </w:r>
      <w:r>
        <w:rPr>
          <w:rFonts w:hint="eastAsia" w:eastAsia="仿宋_GB2312"/>
          <w:b/>
          <w:bCs/>
          <w:szCs w:val="21"/>
        </w:rPr>
        <w:t>5887，18806107658（微信/支付宝）</w:t>
      </w:r>
    </w:p>
    <w:p>
      <w:pPr>
        <w:spacing w:line="360" w:lineRule="exact"/>
        <w:ind w:firstLine="2951" w:firstLineChars="1400"/>
        <w:rPr>
          <w:rFonts w:eastAsia="仿宋_GB2312"/>
          <w:b/>
          <w:bCs/>
          <w:szCs w:val="21"/>
        </w:rPr>
      </w:pPr>
      <w:r>
        <w:rPr>
          <w:rFonts w:hint="eastAsia" w:eastAsia="仿宋_GB2312"/>
          <w:b/>
          <w:bCs/>
          <w:szCs w:val="21"/>
        </w:rPr>
        <w:t>0511- 84446464（传真）</w:t>
      </w:r>
    </w:p>
    <w:p>
      <w:pPr>
        <w:spacing w:line="360" w:lineRule="exact"/>
        <w:ind w:firstLine="422" w:firstLineChars="200"/>
        <w:rPr>
          <w:rFonts w:eastAsia="仿宋_GB2312"/>
          <w:b/>
          <w:bCs/>
          <w:szCs w:val="21"/>
        </w:rPr>
      </w:pPr>
    </w:p>
    <w:p>
      <w:pPr>
        <w:spacing w:line="360" w:lineRule="exact"/>
        <w:ind w:firstLine="482" w:firstLineChars="200"/>
        <w:rPr>
          <w:rFonts w:ascii="仿宋_GB2312" w:hAnsi="仿宋_GB2312" w:eastAsia="仿宋_GB2312"/>
          <w:b/>
          <w:bCs/>
          <w:sz w:val="24"/>
        </w:rPr>
      </w:pPr>
      <w:r>
        <w:rPr>
          <w:rFonts w:ascii="仿宋_GB2312" w:hAnsi="仿宋_GB2312" w:eastAsia="仿宋_GB2312"/>
          <w:b/>
          <w:bCs/>
          <w:sz w:val="24"/>
        </w:rPr>
        <w:t>3.</w:t>
      </w:r>
      <w:r>
        <w:rPr>
          <w:rFonts w:hint="eastAsia" w:ascii="仿宋_GB2312" w:hAnsi="仿宋_GB2312" w:eastAsia="仿宋_GB2312"/>
          <w:b/>
          <w:bCs/>
          <w:sz w:val="24"/>
        </w:rPr>
        <w:t>银行户名：江苏大学出版社有限公司</w:t>
      </w:r>
    </w:p>
    <w:p>
      <w:pPr>
        <w:spacing w:line="360" w:lineRule="exact"/>
        <w:ind w:firstLine="783" w:firstLineChars="325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开户行：镇江市建行营业部</w:t>
      </w:r>
      <w:r>
        <w:rPr>
          <w:rFonts w:ascii="仿宋_GB2312" w:hAnsi="仿宋_GB2312" w:eastAsia="仿宋_GB2312"/>
          <w:b/>
          <w:bCs/>
          <w:sz w:val="24"/>
        </w:rPr>
        <w:t xml:space="preserve">       </w:t>
      </w:r>
      <w:r>
        <w:rPr>
          <w:rFonts w:hint="eastAsia" w:ascii="仿宋_GB2312" w:hAnsi="仿宋_GB2312" w:eastAsia="仿宋_GB2312"/>
          <w:b/>
          <w:bCs/>
          <w:sz w:val="24"/>
        </w:rPr>
        <w:t>账号：</w:t>
      </w:r>
      <w:r>
        <w:rPr>
          <w:rFonts w:ascii="宋体" w:hAnsi="宋体"/>
          <w:b/>
          <w:bCs/>
          <w:spacing w:val="28"/>
          <w:sz w:val="24"/>
        </w:rPr>
        <w:t>32001758636052503548</w:t>
      </w:r>
      <w:r>
        <w:rPr>
          <w:rFonts w:ascii="仿宋_GB2312" w:hAnsi="仿宋_GB2312" w:eastAsia="仿宋_GB2312"/>
          <w:sz w:val="24"/>
        </w:rPr>
        <w:t xml:space="preserve">  </w:t>
      </w:r>
    </w:p>
    <w:p>
      <w:pPr>
        <w:rPr>
          <w:rFonts w:ascii="宋体"/>
          <w:u w:val="dotted"/>
        </w:rPr>
      </w:pPr>
    </w:p>
    <w:tbl>
      <w:tblPr>
        <w:tblStyle w:val="4"/>
        <w:tblW w:w="86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474"/>
        <w:gridCol w:w="3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2"/>
              </w:rPr>
            </w:pPr>
            <w:r>
              <w:rPr>
                <w:rFonts w:hint="eastAsia" w:ascii="仿宋_GB2312" w:hAnsi="仿宋_GB2312" w:eastAsia="仿宋_GB2312"/>
                <w:b/>
                <w:sz w:val="22"/>
              </w:rPr>
              <w:t>订购单位</w:t>
            </w:r>
          </w:p>
        </w:tc>
        <w:tc>
          <w:tcPr>
            <w:tcW w:w="72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2"/>
              </w:rPr>
            </w:pPr>
            <w:r>
              <w:rPr>
                <w:rFonts w:hint="eastAsia" w:ascii="仿宋_GB2312" w:hAnsi="仿宋_GB2312" w:eastAsia="仿宋_GB2312"/>
                <w:b/>
                <w:sz w:val="22"/>
              </w:rPr>
              <w:t>收货地址</w:t>
            </w:r>
          </w:p>
        </w:tc>
        <w:tc>
          <w:tcPr>
            <w:tcW w:w="72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2"/>
              </w:rPr>
            </w:pPr>
            <w:r>
              <w:rPr>
                <w:rFonts w:hint="eastAsia" w:ascii="仿宋_GB2312" w:hAnsi="仿宋_GB2312" w:eastAsia="仿宋_GB2312"/>
                <w:b/>
                <w:sz w:val="22"/>
              </w:rPr>
              <w:t>联系人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2"/>
              </w:rPr>
            </w:pPr>
          </w:p>
        </w:tc>
        <w:tc>
          <w:tcPr>
            <w:tcW w:w="3777" w:type="dxa"/>
            <w:vMerge w:val="restart"/>
          </w:tcPr>
          <w:p>
            <w:pPr>
              <w:ind w:firstLine="221" w:firstLineChars="100"/>
              <w:jc w:val="left"/>
              <w:rPr>
                <w:rFonts w:ascii="仿宋_GB2312" w:hAnsi="仿宋_GB2312" w:eastAsia="仿宋_GB2312"/>
                <w:b/>
                <w:sz w:val="22"/>
              </w:rPr>
            </w:pPr>
            <w:r>
              <w:rPr>
                <w:rFonts w:hint="eastAsia" w:ascii="仿宋_GB2312" w:hAnsi="仿宋_GB2312" w:eastAsia="仿宋_GB2312"/>
                <w:b/>
                <w:sz w:val="22"/>
              </w:rPr>
              <w:t>订购数量：</w:t>
            </w:r>
          </w:p>
          <w:p>
            <w:pPr>
              <w:ind w:firstLine="221" w:firstLineChars="100"/>
              <w:jc w:val="left"/>
              <w:rPr>
                <w:rFonts w:ascii="仿宋_GB2312" w:hAnsi="仿宋_GB2312" w:eastAsia="仿宋_GB2312"/>
                <w:b/>
                <w:sz w:val="22"/>
              </w:rPr>
            </w:pPr>
          </w:p>
          <w:p>
            <w:pPr>
              <w:ind w:firstLine="221" w:firstLineChars="100"/>
              <w:jc w:val="center"/>
              <w:rPr>
                <w:rFonts w:ascii="仿宋_GB2312" w:hAnsi="仿宋_GB2312" w:eastAsia="仿宋_GB2312"/>
                <w:b/>
                <w:sz w:val="22"/>
              </w:rPr>
            </w:pPr>
            <w:r>
              <w:rPr>
                <w:rFonts w:hint="eastAsia" w:ascii="仿宋_GB2312" w:hAnsi="仿宋_GB2312" w:eastAsia="仿宋_GB2312"/>
                <w:b/>
                <w:sz w:val="2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b/>
                <w:sz w:val="22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2"/>
              </w:rPr>
            </w:pPr>
            <w:r>
              <w:rPr>
                <w:rFonts w:hint="eastAsia" w:ascii="仿宋_GB2312" w:hAnsi="仿宋_GB2312" w:eastAsia="仿宋_GB2312"/>
                <w:b/>
                <w:sz w:val="22"/>
              </w:rPr>
              <w:t>手机电话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2"/>
              </w:rPr>
            </w:pPr>
          </w:p>
        </w:tc>
        <w:tc>
          <w:tcPr>
            <w:tcW w:w="377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3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楷体" w:hAnsi="楷体" w:eastAsia="楷体" w:cs="楷体"/>
                <w:bCs/>
                <w:szCs w:val="18"/>
              </w:rPr>
            </w:pPr>
            <w:r>
              <w:rPr>
                <w:rFonts w:hint="eastAsia" w:ascii="仿宋_GB2312" w:hAnsi="仿宋_GB2312" w:eastAsia="仿宋_GB2312"/>
                <w:b/>
                <w:sz w:val="22"/>
              </w:rPr>
              <w:t>发票信息</w:t>
            </w:r>
          </w:p>
          <w:p>
            <w:pPr>
              <w:snapToGrid w:val="0"/>
              <w:spacing w:line="360" w:lineRule="exact"/>
              <w:jc w:val="center"/>
              <w:rPr>
                <w:rFonts w:ascii="楷体" w:hAnsi="楷体" w:eastAsia="楷体" w:cs="楷体"/>
                <w:bCs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Cs w:val="18"/>
              </w:rPr>
              <w:t>增值税专票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/>
                <w:b/>
                <w:sz w:val="22"/>
              </w:rPr>
            </w:pPr>
            <w:r>
              <w:rPr>
                <w:rFonts w:hint="eastAsia" w:ascii="楷体" w:hAnsi="楷体" w:eastAsia="楷体" w:cs="楷体"/>
                <w:bCs/>
                <w:szCs w:val="18"/>
              </w:rPr>
              <w:t>增值税普票</w:t>
            </w:r>
          </w:p>
        </w:tc>
        <w:tc>
          <w:tcPr>
            <w:tcW w:w="7251" w:type="dxa"/>
            <w:gridSpan w:val="2"/>
            <w:vAlign w:val="center"/>
          </w:tcPr>
          <w:p>
            <w:pPr>
              <w:rPr>
                <w:rFonts w:ascii="仿宋_GB2312" w:hAns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2"/>
              </w:rPr>
            </w:pPr>
            <w:r>
              <w:rPr>
                <w:rFonts w:hint="eastAsia" w:ascii="仿宋_GB2312" w:hAnsi="仿宋_GB2312" w:eastAsia="仿宋_GB2312"/>
                <w:b/>
                <w:sz w:val="22"/>
              </w:rPr>
              <w:t>备</w:t>
            </w:r>
            <w:r>
              <w:rPr>
                <w:rFonts w:ascii="仿宋_GB2312" w:hAnsi="仿宋_GB2312" w:eastAsia="仿宋_GB2312"/>
                <w:b/>
                <w:sz w:val="22"/>
              </w:rPr>
              <w:t xml:space="preserve">   </w:t>
            </w:r>
            <w:r>
              <w:rPr>
                <w:rFonts w:hint="eastAsia" w:ascii="仿宋_GB2312" w:hAnsi="仿宋_GB2312" w:eastAsia="仿宋_GB2312"/>
                <w:b/>
                <w:sz w:val="22"/>
              </w:rPr>
              <w:t>注</w:t>
            </w:r>
          </w:p>
        </w:tc>
        <w:tc>
          <w:tcPr>
            <w:tcW w:w="7251" w:type="dxa"/>
            <w:gridSpan w:val="2"/>
          </w:tcPr>
          <w:p>
            <w:pPr>
              <w:ind w:firstLine="220" w:firstLineChars="100"/>
              <w:rPr>
                <w:rFonts w:ascii="楷体" w:hAnsi="楷体" w:eastAsia="楷体" w:cs="楷体"/>
                <w:bCs/>
                <w:sz w:val="22"/>
              </w:rPr>
            </w:pPr>
          </w:p>
          <w:p>
            <w:pPr>
              <w:ind w:firstLine="220" w:firstLineChars="100"/>
              <w:rPr>
                <w:rFonts w:ascii="楷体" w:hAnsi="楷体" w:eastAsia="楷体" w:cs="楷体"/>
                <w:bCs/>
                <w:sz w:val="22"/>
              </w:rPr>
            </w:pPr>
          </w:p>
          <w:p>
            <w:pPr>
              <w:ind w:firstLine="221" w:firstLineChars="100"/>
              <w:rPr>
                <w:rFonts w:ascii="仿宋_GB2312" w:hAnsi="仿宋_GB2312" w:eastAsia="仿宋_GB2312"/>
                <w:b/>
                <w:sz w:val="22"/>
              </w:rPr>
            </w:pPr>
          </w:p>
        </w:tc>
      </w:tr>
    </w:tbl>
    <w:p>
      <w:r>
        <w:t xml:space="preserve">                                                             </w:t>
      </w:r>
      <w:r>
        <w:rPr>
          <w:rFonts w:hint="eastAsia"/>
        </w:rPr>
        <w:t>（订购单位签章）</w:t>
      </w:r>
    </w:p>
    <w:p>
      <w:bookmarkStart w:id="0" w:name="_GoBack"/>
      <w:bookmarkEnd w:id="0"/>
    </w:p>
    <w:sectPr>
      <w:footerReference r:id="rId3" w:type="default"/>
      <w:pgSz w:w="11906" w:h="16838"/>
      <w:pgMar w:top="1774" w:right="1646" w:bottom="1624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2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黑体" w:hAnsi="黑体" w:eastAsia="黑体" w:cs="黑体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</w:rPr>
                            <w:t xml:space="preserve">第 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separate"/>
                          </w:r>
                          <w:r>
                            <w:rPr>
                              <w:rFonts w:ascii="黑体" w:hAnsi="黑体" w:eastAsia="黑体" w:cs="黑体"/>
                            </w:rPr>
                            <w:t>2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 xml:space="preserve"> 页 共 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separate"/>
                          </w:r>
                          <w:r>
                            <w:rPr>
                              <w:rFonts w:ascii="黑体" w:hAnsi="黑体" w:eastAsia="黑体" w:cs="黑体"/>
                            </w:rPr>
                            <w:t>2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黑体" w:hAnsi="黑体" w:eastAsia="黑体" w:cs="黑体"/>
                      </w:rPr>
                    </w:pPr>
                    <w:r>
                      <w:rPr>
                        <w:rFonts w:hint="eastAsia" w:ascii="黑体" w:hAnsi="黑体" w:eastAsia="黑体" w:cs="黑体"/>
                      </w:rPr>
                      <w:t xml:space="preserve">第 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separate"/>
                    </w:r>
                    <w:r>
                      <w:rPr>
                        <w:rFonts w:ascii="黑体" w:hAnsi="黑体" w:eastAsia="黑体" w:cs="黑体"/>
                      </w:rPr>
                      <w:t>2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</w:rPr>
                      <w:t xml:space="preserve"> 页 共 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</w:rPr>
                      <w:instrText xml:space="preserve"> NUMPAGES  \* MERGEFORMAT </w:instrTex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separate"/>
                    </w:r>
                    <w:r>
                      <w:rPr>
                        <w:rFonts w:ascii="黑体" w:hAnsi="黑体" w:eastAsia="黑体" w:cs="黑体"/>
                      </w:rPr>
                      <w:t>2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16187"/>
    <w:rsid w:val="5551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2019-09-10T11:49:00Z</dcterms:created>
  <dc:creator>wys0359</dc:creator>
  <cp:lastModifiedBy>wys0359</cp:lastModifiedBy>
  <dcterms:modified xsi:type="dcterms:W3CDTF">2019-09-10T11:50:03Z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